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93BAB" w14:textId="682A807A" w:rsidR="004444A3" w:rsidRDefault="0000053B" w:rsidP="004D4141">
      <w:pPr>
        <w:ind w:left="-709"/>
        <w:rPr>
          <w:rFonts w:ascii="Graphik Light" w:hAnsi="Graphik Light"/>
        </w:rPr>
      </w:pPr>
      <w:r w:rsidRPr="004D4141">
        <w:rPr>
          <w:rFonts w:ascii="Graphik Light" w:hAnsi="Graphik Light"/>
          <w:noProof/>
        </w:rPr>
        <mc:AlternateContent>
          <mc:Choice Requires="wps">
            <w:drawing>
              <wp:anchor distT="45720" distB="45720" distL="114300" distR="114300" simplePos="0" relativeHeight="251661312" behindDoc="0" locked="0" layoutInCell="1" allowOverlap="1" wp14:anchorId="22977B55" wp14:editId="6D860ED9">
                <wp:simplePos x="0" y="0"/>
                <wp:positionH relativeFrom="page">
                  <wp:posOffset>3554730</wp:posOffset>
                </wp:positionH>
                <wp:positionV relativeFrom="paragraph">
                  <wp:posOffset>100965</wp:posOffset>
                </wp:positionV>
                <wp:extent cx="3914140" cy="1430655"/>
                <wp:effectExtent l="0" t="0" r="10160" b="127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140" cy="1430655"/>
                        </a:xfrm>
                        <a:prstGeom prst="rect">
                          <a:avLst/>
                        </a:prstGeom>
                        <a:solidFill>
                          <a:srgbClr val="FFFFFF"/>
                        </a:solidFill>
                        <a:ln w="9525">
                          <a:solidFill>
                            <a:schemeClr val="bg1"/>
                          </a:solidFill>
                          <a:miter lim="800000"/>
                          <a:headEnd/>
                          <a:tailEnd/>
                        </a:ln>
                      </wps:spPr>
                      <wps:txbx>
                        <w:txbxContent>
                          <w:p w14:paraId="6F801666" w14:textId="4D8DDEF6" w:rsidR="00865AFD" w:rsidRPr="004D4141" w:rsidRDefault="00865AFD" w:rsidP="008B2BE8">
                            <w:pPr>
                              <w:spacing w:after="0" w:line="240" w:lineRule="auto"/>
                              <w:rPr>
                                <w:rFonts w:ascii="Graphik Light" w:hAnsi="Graphik Light"/>
                                <w:color w:val="0096DE"/>
                                <w:sz w:val="32"/>
                                <w:szCs w:val="32"/>
                              </w:rPr>
                            </w:pPr>
                            <w:r w:rsidRPr="004D4141">
                              <w:rPr>
                                <w:rFonts w:ascii="Graphik Light" w:hAnsi="Graphik Light"/>
                                <w:color w:val="0096DE"/>
                                <w:sz w:val="32"/>
                                <w:szCs w:val="32"/>
                              </w:rPr>
                              <w:t>FICHE</w:t>
                            </w:r>
                            <w:r w:rsidR="00C80CD3">
                              <w:rPr>
                                <w:rFonts w:ascii="Graphik Light" w:hAnsi="Graphik Light"/>
                                <w:color w:val="0096DE"/>
                                <w:sz w:val="32"/>
                                <w:szCs w:val="32"/>
                              </w:rPr>
                              <w:t xml:space="preserve"> </w:t>
                            </w:r>
                            <w:r w:rsidR="00267A82">
                              <w:rPr>
                                <w:rFonts w:ascii="Graphik Light" w:hAnsi="Graphik Light"/>
                                <w:color w:val="0096DE"/>
                                <w:sz w:val="32"/>
                                <w:szCs w:val="32"/>
                              </w:rPr>
                              <w:t>D’</w:t>
                            </w:r>
                            <w:r w:rsidR="00C80CD3">
                              <w:rPr>
                                <w:rFonts w:ascii="Graphik Light" w:hAnsi="Graphik Light"/>
                                <w:color w:val="0096DE"/>
                                <w:sz w:val="32"/>
                                <w:szCs w:val="32"/>
                              </w:rPr>
                              <w:t>INTENTION</w:t>
                            </w:r>
                          </w:p>
                          <w:p w14:paraId="243AB36D" w14:textId="77777777" w:rsidR="0000053B" w:rsidRDefault="0000053B" w:rsidP="008B2BE8">
                            <w:pPr>
                              <w:spacing w:after="0" w:line="240" w:lineRule="auto"/>
                              <w:rPr>
                                <w:rFonts w:ascii="Graphik Light" w:hAnsi="Graphik Light"/>
                                <w:color w:val="0096DE"/>
                                <w:sz w:val="32"/>
                                <w:szCs w:val="32"/>
                              </w:rPr>
                            </w:pPr>
                            <w:r>
                              <w:rPr>
                                <w:rFonts w:ascii="Graphik Light" w:hAnsi="Graphik Light"/>
                                <w:color w:val="0096DE"/>
                                <w:sz w:val="32"/>
                                <w:szCs w:val="32"/>
                              </w:rPr>
                              <w:t xml:space="preserve">Région Industrie : </w:t>
                            </w:r>
                          </w:p>
                          <w:p w14:paraId="7EB9EC77" w14:textId="569F218E" w:rsidR="00865AFD" w:rsidRPr="004D4141" w:rsidRDefault="0000053B" w:rsidP="008B2BE8">
                            <w:pPr>
                              <w:spacing w:after="0" w:line="240" w:lineRule="auto"/>
                              <w:rPr>
                                <w:rFonts w:ascii="Graphik Light" w:hAnsi="Graphik Light"/>
                                <w:color w:val="0096DE"/>
                                <w:sz w:val="32"/>
                                <w:szCs w:val="32"/>
                              </w:rPr>
                            </w:pPr>
                            <w:r>
                              <w:rPr>
                                <w:rFonts w:ascii="Graphik Light" w:hAnsi="Graphik Light"/>
                                <w:color w:val="0096DE"/>
                                <w:sz w:val="32"/>
                                <w:szCs w:val="32"/>
                              </w:rPr>
                              <w:t xml:space="preserve">Conseil Performance </w:t>
                            </w:r>
                            <w:r w:rsidR="00C80CD3">
                              <w:rPr>
                                <w:rFonts w:ascii="Graphik Light" w:hAnsi="Graphik Light"/>
                                <w:color w:val="0096DE"/>
                                <w:sz w:val="32"/>
                                <w:szCs w:val="32"/>
                              </w:rPr>
                              <w:t xml:space="preserve">Industrie du futur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77B55" id="_x0000_t202" coordsize="21600,21600" o:spt="202" path="m,l,21600r21600,l21600,xe">
                <v:stroke joinstyle="miter"/>
                <v:path gradientshapeok="t" o:connecttype="rect"/>
              </v:shapetype>
              <v:shape id="Zone de texte 2" o:spid="_x0000_s1026" type="#_x0000_t202" style="position:absolute;left:0;text-align:left;margin-left:279.9pt;margin-top:7.95pt;width:308.2pt;height:112.65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" strokecolor="white [3212]">
                <v:textbox style="mso-fit-shape-to-text:t">
                  <w:txbxContent>
                    <w:p w14:paraId="6F801666" w14:textId="4D8DDEF6" w:rsidR="00865AFD" w:rsidRPr="004D4141" w:rsidRDefault="00865AFD" w:rsidP="008B2BE8">
                      <w:pPr>
                        <w:spacing w:after="0" w:line="240" w:lineRule="auto"/>
                        <w:rPr>
                          <w:rFonts w:ascii="Graphik Light" w:hAnsi="Graphik Light"/>
                          <w:color w:val="0096DE"/>
                          <w:sz w:val="32"/>
                          <w:szCs w:val="32"/>
                        </w:rPr>
                      </w:pPr>
                      <w:r w:rsidRPr="004D4141">
                        <w:rPr>
                          <w:rFonts w:ascii="Graphik Light" w:hAnsi="Graphik Light"/>
                          <w:color w:val="0096DE"/>
                          <w:sz w:val="32"/>
                          <w:szCs w:val="32"/>
                        </w:rPr>
                        <w:t>FICHE</w:t>
                      </w:r>
                      <w:r w:rsidR="00C80CD3">
                        <w:rPr>
                          <w:rFonts w:ascii="Graphik Light" w:hAnsi="Graphik Light"/>
                          <w:color w:val="0096DE"/>
                          <w:sz w:val="32"/>
                          <w:szCs w:val="32"/>
                        </w:rPr>
                        <w:t xml:space="preserve"> </w:t>
                      </w:r>
                      <w:r w:rsidR="00267A82">
                        <w:rPr>
                          <w:rFonts w:ascii="Graphik Light" w:hAnsi="Graphik Light"/>
                          <w:color w:val="0096DE"/>
                          <w:sz w:val="32"/>
                          <w:szCs w:val="32"/>
                        </w:rPr>
                        <w:t>D’</w:t>
                      </w:r>
                      <w:r w:rsidR="00C80CD3">
                        <w:rPr>
                          <w:rFonts w:ascii="Graphik Light" w:hAnsi="Graphik Light"/>
                          <w:color w:val="0096DE"/>
                          <w:sz w:val="32"/>
                          <w:szCs w:val="32"/>
                        </w:rPr>
                        <w:t>INTENTION</w:t>
                      </w:r>
                    </w:p>
                    <w:p w14:paraId="243AB36D" w14:textId="77777777" w:rsidR="0000053B" w:rsidRDefault="0000053B" w:rsidP="008B2BE8">
                      <w:pPr>
                        <w:spacing w:after="0" w:line="240" w:lineRule="auto"/>
                        <w:rPr>
                          <w:rFonts w:ascii="Graphik Light" w:hAnsi="Graphik Light"/>
                          <w:color w:val="0096DE"/>
                          <w:sz w:val="32"/>
                          <w:szCs w:val="32"/>
                        </w:rPr>
                      </w:pPr>
                      <w:r>
                        <w:rPr>
                          <w:rFonts w:ascii="Graphik Light" w:hAnsi="Graphik Light"/>
                          <w:color w:val="0096DE"/>
                          <w:sz w:val="32"/>
                          <w:szCs w:val="32"/>
                        </w:rPr>
                        <w:t xml:space="preserve">Région Industrie : </w:t>
                      </w:r>
                    </w:p>
                    <w:p w14:paraId="7EB9EC77" w14:textId="569F218E" w:rsidR="00865AFD" w:rsidRPr="004D4141" w:rsidRDefault="0000053B" w:rsidP="008B2BE8">
                      <w:pPr>
                        <w:spacing w:after="0" w:line="240" w:lineRule="auto"/>
                        <w:rPr>
                          <w:rFonts w:ascii="Graphik Light" w:hAnsi="Graphik Light"/>
                          <w:color w:val="0096DE"/>
                          <w:sz w:val="32"/>
                          <w:szCs w:val="32"/>
                        </w:rPr>
                      </w:pPr>
                      <w:r>
                        <w:rPr>
                          <w:rFonts w:ascii="Graphik Light" w:hAnsi="Graphik Light"/>
                          <w:color w:val="0096DE"/>
                          <w:sz w:val="32"/>
                          <w:szCs w:val="32"/>
                        </w:rPr>
                        <w:t xml:space="preserve">Conseil Performance </w:t>
                      </w:r>
                      <w:r w:rsidR="00C80CD3">
                        <w:rPr>
                          <w:rFonts w:ascii="Graphik Light" w:hAnsi="Graphik Light"/>
                          <w:color w:val="0096DE"/>
                          <w:sz w:val="32"/>
                          <w:szCs w:val="32"/>
                        </w:rPr>
                        <w:t xml:space="preserve">Industrie du futur </w:t>
                      </w:r>
                    </w:p>
                  </w:txbxContent>
                </v:textbox>
                <w10:wrap type="square" anchorx="page"/>
              </v:shape>
            </w:pict>
          </mc:Fallback>
        </mc:AlternateContent>
      </w:r>
      <w:r w:rsidRPr="004D4141">
        <w:rPr>
          <w:noProof/>
          <w:color w:val="0070C0"/>
        </w:rPr>
        <mc:AlternateContent>
          <mc:Choice Requires="wps">
            <w:drawing>
              <wp:anchor distT="0" distB="0" distL="114300" distR="114300" simplePos="0" relativeHeight="251659264" behindDoc="0" locked="0" layoutInCell="1" allowOverlap="1" wp14:anchorId="7B02C90A" wp14:editId="33E3B80A">
                <wp:simplePos x="0" y="0"/>
                <wp:positionH relativeFrom="column">
                  <wp:posOffset>2471420</wp:posOffset>
                </wp:positionH>
                <wp:positionV relativeFrom="paragraph">
                  <wp:posOffset>110490</wp:posOffset>
                </wp:positionV>
                <wp:extent cx="0" cy="775970"/>
                <wp:effectExtent l="0" t="0" r="38100" b="24130"/>
                <wp:wrapNone/>
                <wp:docPr id="1" name="Connecteur droit 1"/>
                <wp:cNvGraphicFramePr/>
                <a:graphic xmlns:a="http://schemas.openxmlformats.org/drawingml/2006/main">
                  <a:graphicData uri="http://schemas.microsoft.com/office/word/2010/wordprocessingShape">
                    <wps:wsp>
                      <wps:cNvCnPr/>
                      <wps:spPr>
                        <a:xfrm>
                          <a:off x="0" y="0"/>
                          <a:ext cx="0" cy="7759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D2CE90"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4.6pt,8.7pt" to="194.6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" strokecolor="#4472c4 [3204]" strokeweight=".5pt">
                <v:stroke joinstyle="miter"/>
              </v:line>
            </w:pict>
          </mc:Fallback>
        </mc:AlternateContent>
      </w:r>
      <w:r w:rsidR="004444A3">
        <w:rPr>
          <w:rFonts w:ascii="Graphik Light" w:hAnsi="Graphik Light"/>
          <w:noProof/>
        </w:rPr>
        <mc:AlternateContent>
          <mc:Choice Requires="wps">
            <w:drawing>
              <wp:anchor distT="0" distB="0" distL="114300" distR="114300" simplePos="0" relativeHeight="251670528" behindDoc="0" locked="0" layoutInCell="1" allowOverlap="1" wp14:anchorId="1E75D9C8" wp14:editId="5AE8C922">
                <wp:simplePos x="0" y="0"/>
                <wp:positionH relativeFrom="page">
                  <wp:align>left</wp:align>
                </wp:positionH>
                <wp:positionV relativeFrom="paragraph">
                  <wp:posOffset>-540031</wp:posOffset>
                </wp:positionV>
                <wp:extent cx="8197702" cy="297712"/>
                <wp:effectExtent l="0" t="0" r="13335" b="26670"/>
                <wp:wrapNone/>
                <wp:docPr id="14" name="Rectangle 14"/>
                <wp:cNvGraphicFramePr/>
                <a:graphic xmlns:a="http://schemas.openxmlformats.org/drawingml/2006/main">
                  <a:graphicData uri="http://schemas.microsoft.com/office/word/2010/wordprocessingShape">
                    <wps:wsp>
                      <wps:cNvSpPr/>
                      <wps:spPr>
                        <a:xfrm>
                          <a:off x="0" y="0"/>
                          <a:ext cx="8197702" cy="297712"/>
                        </a:xfrm>
                        <a:prstGeom prst="rect">
                          <a:avLst/>
                        </a:prstGeom>
                        <a:solidFill>
                          <a:schemeClr val="accent1">
                            <a:lumMod val="40000"/>
                            <a:lumOff val="6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49776F" id="Rectangle 14" o:spid="_x0000_s1026" style="position:absolute;margin-left:0;margin-top:-42.5pt;width:645.5pt;height:23.45pt;z-index:25167052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" fillcolor="#b4c6e7 [1300]" strokecolor="white [3212]" strokeweight="1pt">
                <w10:wrap anchorx="page"/>
              </v:rect>
            </w:pict>
          </mc:Fallback>
        </mc:AlternateContent>
      </w:r>
    </w:p>
    <w:p w14:paraId="647796A1" w14:textId="33B85892" w:rsidR="00C80CD3" w:rsidRDefault="00C80CD3" w:rsidP="00114462">
      <w:pPr>
        <w:rPr>
          <w:rFonts w:ascii="Graphik Light" w:hAnsi="Graphik Light"/>
          <w:b/>
          <w:bCs/>
        </w:rPr>
      </w:pPr>
      <w:r w:rsidRPr="004D4141">
        <w:rPr>
          <w:noProof/>
        </w:rPr>
        <w:drawing>
          <wp:anchor distT="0" distB="0" distL="114300" distR="114300" simplePos="0" relativeHeight="251854848" behindDoc="0" locked="0" layoutInCell="1" allowOverlap="1" wp14:anchorId="0E647589" wp14:editId="065BDB87">
            <wp:simplePos x="0" y="0"/>
            <wp:positionH relativeFrom="column">
              <wp:posOffset>-242570</wp:posOffset>
            </wp:positionH>
            <wp:positionV relativeFrom="paragraph">
              <wp:posOffset>76200</wp:posOffset>
            </wp:positionV>
            <wp:extent cx="2076450" cy="474345"/>
            <wp:effectExtent l="0" t="0" r="0" b="1905"/>
            <wp:wrapNone/>
            <wp:docPr id="19" name="Image 18">
              <a:extLst xmlns:a="http://schemas.openxmlformats.org/drawingml/2006/main">
                <a:ext uri="{FF2B5EF4-FFF2-40B4-BE49-F238E27FC236}">
                  <a16:creationId xmlns:a16="http://schemas.microsoft.com/office/drawing/2014/main" id="{DADB4342-ECEB-47FC-B16A-37A61BDD6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8">
                      <a:extLst>
                        <a:ext uri="{FF2B5EF4-FFF2-40B4-BE49-F238E27FC236}">
                          <a16:creationId xmlns:a16="http://schemas.microsoft.com/office/drawing/2014/main" id="{DADB4342-ECEB-47FC-B16A-37A61BDD683B}"/>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6450" cy="474345"/>
                    </a:xfrm>
                    <a:prstGeom prst="rect">
                      <a:avLst/>
                    </a:prstGeom>
                  </pic:spPr>
                </pic:pic>
              </a:graphicData>
            </a:graphic>
            <wp14:sizeRelH relativeFrom="page">
              <wp14:pctWidth>0</wp14:pctWidth>
            </wp14:sizeRelH>
            <wp14:sizeRelV relativeFrom="page">
              <wp14:pctHeight>0</wp14:pctHeight>
            </wp14:sizeRelV>
          </wp:anchor>
        </w:drawing>
      </w:r>
    </w:p>
    <w:p w14:paraId="0BC54EFE" w14:textId="77777777" w:rsidR="00C80CD3" w:rsidRDefault="00C80CD3" w:rsidP="00114462">
      <w:pPr>
        <w:rPr>
          <w:rFonts w:ascii="Graphik Light" w:hAnsi="Graphik Light"/>
          <w:b/>
          <w:bCs/>
        </w:rPr>
      </w:pPr>
    </w:p>
    <w:p w14:paraId="1E54E036" w14:textId="77777777" w:rsidR="00C80CD3" w:rsidRDefault="00C80CD3" w:rsidP="00114462">
      <w:pPr>
        <w:rPr>
          <w:rFonts w:ascii="Graphik Light" w:hAnsi="Graphik Light"/>
          <w:b/>
          <w:bCs/>
        </w:rPr>
      </w:pPr>
    </w:p>
    <w:p w14:paraId="1B1E53BD" w14:textId="60CF71B5" w:rsidR="00114462" w:rsidRPr="008B2BE8" w:rsidRDefault="00267A82" w:rsidP="00603393">
      <w:pPr>
        <w:ind w:left="-709" w:right="-709" w:firstLine="709"/>
        <w:rPr>
          <w:rFonts w:ascii="Graphik Light" w:hAnsi="Graphik Light"/>
          <w:b/>
          <w:bCs/>
          <w:color w:val="0096DE"/>
        </w:rPr>
      </w:pPr>
      <w:r w:rsidRPr="00ED2475">
        <w:rPr>
          <w:rFonts w:ascii="Graphik Light" w:hAnsi="Graphik Light"/>
          <w:noProof/>
        </w:rPr>
        <mc:AlternateContent>
          <mc:Choice Requires="wps">
            <w:drawing>
              <wp:anchor distT="45720" distB="45720" distL="114300" distR="114300" simplePos="0" relativeHeight="251856896" behindDoc="0" locked="0" layoutInCell="1" allowOverlap="1" wp14:anchorId="58C5FDB7" wp14:editId="125D6683">
                <wp:simplePos x="0" y="0"/>
                <wp:positionH relativeFrom="margin">
                  <wp:posOffset>-129540</wp:posOffset>
                </wp:positionH>
                <wp:positionV relativeFrom="paragraph">
                  <wp:posOffset>1784511</wp:posOffset>
                </wp:positionV>
                <wp:extent cx="5971540" cy="1404620"/>
                <wp:effectExtent l="0" t="0" r="0" b="0"/>
                <wp:wrapSquare wrapText="bothSides"/>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1540" cy="1404620"/>
                        </a:xfrm>
                        <a:prstGeom prst="rect">
                          <a:avLst/>
                        </a:prstGeom>
                        <a:noFill/>
                        <a:ln w="9525">
                          <a:noFill/>
                          <a:miter lim="800000"/>
                          <a:headEnd/>
                          <a:tailEnd/>
                        </a:ln>
                      </wps:spPr>
                      <wps:txbx>
                        <w:txbxContent>
                          <w:p w14:paraId="6B4687AD" w14:textId="77777777" w:rsidR="00267A82" w:rsidRDefault="00267A82" w:rsidP="00267A82">
                            <w:pPr>
                              <w:shd w:val="clear" w:color="auto" w:fill="E7E6E6" w:themeFill="background2"/>
                              <w:spacing w:after="0"/>
                              <w:jc w:val="center"/>
                              <w:rPr>
                                <w:rFonts w:ascii="Graphik Regular" w:hAnsi="Graphik Regular" w:cs="Calibri Light"/>
                                <w:b/>
                              </w:rPr>
                            </w:pPr>
                          </w:p>
                          <w:p w14:paraId="546B6B1A" w14:textId="6A326F12" w:rsidR="00267A82" w:rsidRDefault="00267A82" w:rsidP="00267A82">
                            <w:pPr>
                              <w:shd w:val="clear" w:color="auto" w:fill="E7E6E6" w:themeFill="background2"/>
                              <w:spacing w:after="0"/>
                              <w:jc w:val="center"/>
                              <w:rPr>
                                <w:rStyle w:val="Lienhypertexte"/>
                                <w:rFonts w:ascii="Graphik Regular" w:hAnsi="Graphik Regular" w:cs="Calibri Light"/>
                              </w:rPr>
                            </w:pPr>
                            <w:r w:rsidRPr="00466D11">
                              <w:rPr>
                                <w:rFonts w:ascii="Graphik Regular" w:hAnsi="Graphik Regular" w:cs="Calibri Light"/>
                                <w:b/>
                              </w:rPr>
                              <w:t xml:space="preserve">Merci de retourner </w:t>
                            </w:r>
                            <w:r>
                              <w:rPr>
                                <w:rFonts w:ascii="Graphik Regular" w:hAnsi="Graphik Regular" w:cs="Calibri Light"/>
                                <w:b/>
                              </w:rPr>
                              <w:t>cette</w:t>
                            </w:r>
                            <w:r w:rsidRPr="00466D11">
                              <w:rPr>
                                <w:rFonts w:ascii="Graphik Regular" w:hAnsi="Graphik Regular" w:cs="Calibri Light"/>
                                <w:b/>
                              </w:rPr>
                              <w:t xml:space="preserve"> fiche projet à :</w:t>
                            </w:r>
                            <w:r w:rsidRPr="00466D11">
                              <w:rPr>
                                <w:rFonts w:ascii="Graphik Regular" w:hAnsi="Graphik Regular" w:cs="Calibri Light"/>
                              </w:rPr>
                              <w:t xml:space="preserve"> </w:t>
                            </w:r>
                            <w:hyperlink r:id="rId12" w:history="1">
                              <w:r w:rsidRPr="00466D11">
                                <w:rPr>
                                  <w:rStyle w:val="Lienhypertexte"/>
                                  <w:rFonts w:ascii="Graphik Regular" w:hAnsi="Graphik Regular" w:cs="Calibri Light"/>
                                </w:rPr>
                                <w:t>industriedufutur@arae.fr</w:t>
                              </w:r>
                            </w:hyperlink>
                          </w:p>
                          <w:p w14:paraId="43830705" w14:textId="77777777" w:rsidR="00267A82" w:rsidRPr="00C80CD3" w:rsidRDefault="00267A82" w:rsidP="00267A82">
                            <w:pPr>
                              <w:shd w:val="clear" w:color="auto" w:fill="E7E6E6" w:themeFill="background2"/>
                              <w:spacing w:after="0"/>
                              <w:jc w:val="center"/>
                              <w:rPr>
                                <w:rFonts w:ascii="Graphik Regular" w:hAnsi="Graphik Regular" w:cs="Calibri Light"/>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C5FDB7" id="_x0000_s1027" type="#_x0000_t202" style="position:absolute;left:0;text-align:left;margin-left:-10.2pt;margin-top:140.5pt;width:470.2pt;height:110.6pt;z-index:251856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" filled="f" stroked="f">
                <v:textbox style="mso-fit-shape-to-text:t">
                  <w:txbxContent>
                    <w:p w14:paraId="6B4687AD" w14:textId="77777777" w:rsidR="00267A82" w:rsidRDefault="00267A82" w:rsidP="00267A82">
                      <w:pPr>
                        <w:shd w:val="clear" w:color="auto" w:fill="E7E6E6" w:themeFill="background2"/>
                        <w:spacing w:after="0"/>
                        <w:jc w:val="center"/>
                        <w:rPr>
                          <w:rFonts w:ascii="Graphik Regular" w:hAnsi="Graphik Regular" w:cs="Calibri Light"/>
                          <w:b/>
                        </w:rPr>
                      </w:pPr>
                    </w:p>
                    <w:p w14:paraId="546B6B1A" w14:textId="6A326F12" w:rsidR="00267A82" w:rsidRDefault="00267A82" w:rsidP="00267A82">
                      <w:pPr>
                        <w:shd w:val="clear" w:color="auto" w:fill="E7E6E6" w:themeFill="background2"/>
                        <w:spacing w:after="0"/>
                        <w:jc w:val="center"/>
                        <w:rPr>
                          <w:rStyle w:val="Lienhypertexte"/>
                          <w:rFonts w:ascii="Graphik Regular" w:hAnsi="Graphik Regular" w:cs="Calibri Light"/>
                        </w:rPr>
                      </w:pPr>
                      <w:r w:rsidRPr="00466D11">
                        <w:rPr>
                          <w:rFonts w:ascii="Graphik Regular" w:hAnsi="Graphik Regular" w:cs="Calibri Light"/>
                          <w:b/>
                        </w:rPr>
                        <w:t xml:space="preserve">Merci de retourner </w:t>
                      </w:r>
                      <w:r>
                        <w:rPr>
                          <w:rFonts w:ascii="Graphik Regular" w:hAnsi="Graphik Regular" w:cs="Calibri Light"/>
                          <w:b/>
                        </w:rPr>
                        <w:t>cette</w:t>
                      </w:r>
                      <w:r w:rsidRPr="00466D11">
                        <w:rPr>
                          <w:rFonts w:ascii="Graphik Regular" w:hAnsi="Graphik Regular" w:cs="Calibri Light"/>
                          <w:b/>
                        </w:rPr>
                        <w:t xml:space="preserve"> fiche projet à :</w:t>
                      </w:r>
                      <w:r w:rsidRPr="00466D11">
                        <w:rPr>
                          <w:rFonts w:ascii="Graphik Regular" w:hAnsi="Graphik Regular" w:cs="Calibri Light"/>
                        </w:rPr>
                        <w:t xml:space="preserve"> </w:t>
                      </w:r>
                      <w:hyperlink r:id="rId13" w:history="1">
                        <w:r w:rsidRPr="00466D11">
                          <w:rPr>
                            <w:rStyle w:val="Lienhypertexte"/>
                            <w:rFonts w:ascii="Graphik Regular" w:hAnsi="Graphik Regular" w:cs="Calibri Light"/>
                          </w:rPr>
                          <w:t>industriedufutur@arae.fr</w:t>
                        </w:r>
                      </w:hyperlink>
                    </w:p>
                    <w:p w14:paraId="43830705" w14:textId="77777777" w:rsidR="00267A82" w:rsidRPr="00C80CD3" w:rsidRDefault="00267A82" w:rsidP="00267A82">
                      <w:pPr>
                        <w:shd w:val="clear" w:color="auto" w:fill="E7E6E6" w:themeFill="background2"/>
                        <w:spacing w:after="0"/>
                        <w:jc w:val="center"/>
                        <w:rPr>
                          <w:rFonts w:ascii="Graphik Regular" w:hAnsi="Graphik Regular" w:cs="Calibri Light"/>
                        </w:rPr>
                      </w:pPr>
                    </w:p>
                  </w:txbxContent>
                </v:textbox>
                <w10:wrap type="square" anchorx="margin"/>
              </v:shape>
            </w:pict>
          </mc:Fallback>
        </mc:AlternateContent>
      </w:r>
      <w:r w:rsidR="0080689E" w:rsidRPr="008B2BE8">
        <w:rPr>
          <w:rFonts w:ascii="Graphik Light" w:hAnsi="Graphik Light"/>
          <w:b/>
          <w:bCs/>
          <w:noProof/>
        </w:rPr>
        <mc:AlternateContent>
          <mc:Choice Requires="wps">
            <w:drawing>
              <wp:anchor distT="45720" distB="45720" distL="114300" distR="114300" simplePos="0" relativeHeight="251656189" behindDoc="0" locked="0" layoutInCell="1" allowOverlap="1" wp14:anchorId="152290F9" wp14:editId="7B77FE9A">
                <wp:simplePos x="0" y="0"/>
                <wp:positionH relativeFrom="margin">
                  <wp:posOffset>-423545</wp:posOffset>
                </wp:positionH>
                <wp:positionV relativeFrom="paragraph">
                  <wp:posOffset>460375</wp:posOffset>
                </wp:positionV>
                <wp:extent cx="6601460" cy="1381125"/>
                <wp:effectExtent l="0" t="0" r="8890" b="9525"/>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1460" cy="1381125"/>
                        </a:xfrm>
                        <a:prstGeom prst="rect">
                          <a:avLst/>
                        </a:prstGeom>
                        <a:solidFill>
                          <a:srgbClr val="FFFFFF"/>
                        </a:solidFill>
                        <a:ln w="9525">
                          <a:noFill/>
                          <a:miter lim="800000"/>
                          <a:headEnd/>
                          <a:tailEnd/>
                        </a:ln>
                      </wps:spPr>
                      <wps:txbx>
                        <w:txbxContent>
                          <w:p w14:paraId="469917C0" w14:textId="37A1A99C" w:rsidR="00865AFD" w:rsidRPr="00EE7117" w:rsidRDefault="00C80CD3" w:rsidP="008B2BE8">
                            <w:pPr>
                              <w:autoSpaceDE w:val="0"/>
                              <w:autoSpaceDN w:val="0"/>
                              <w:adjustRightInd w:val="0"/>
                              <w:spacing w:after="0" w:line="240" w:lineRule="auto"/>
                              <w:jc w:val="both"/>
                              <w:rPr>
                                <w:rFonts w:ascii="Graphik Light" w:hAnsi="Graphik Light" w:cs="Segoe UI"/>
                                <w:sz w:val="20"/>
                                <w:szCs w:val="20"/>
                              </w:rPr>
                            </w:pPr>
                            <w:r w:rsidRPr="00EE7117">
                              <w:rPr>
                                <w:rFonts w:ascii="Graphik Regular" w:hAnsi="Graphik Regular" w:cs="Segoe UI"/>
                                <w:b/>
                                <w:bCs/>
                                <w:sz w:val="20"/>
                                <w:szCs w:val="20"/>
                              </w:rPr>
                              <w:t>Le demandeur autorise la transmission des informations contenues dans le présent document relatif à son projet (et le cas échéant à l’aide qui pourra lui être accordée), au Conseil Régional Auvergne-Rhône-Alpes, financeur du dispositif, ainsi qu’aux structures d’accompagnement habilitées au montage et au suivi des dossiers et des projets (Auvergne-Rhône-Alpes Entreprises</w:t>
                            </w:r>
                            <w:r w:rsidR="00536914">
                              <w:rPr>
                                <w:rFonts w:ascii="Graphik Regular" w:hAnsi="Graphik Regular" w:cs="Segoe UI"/>
                                <w:b/>
                                <w:bCs/>
                                <w:sz w:val="20"/>
                                <w:szCs w:val="20"/>
                              </w:rPr>
                              <w:t xml:space="preserve"> et l’</w:t>
                            </w:r>
                            <w:r w:rsidRPr="00EE7117">
                              <w:rPr>
                                <w:rFonts w:ascii="Graphik Regular" w:hAnsi="Graphik Regular" w:cs="Segoe UI"/>
                                <w:b/>
                                <w:bCs/>
                                <w:sz w:val="20"/>
                                <w:szCs w:val="20"/>
                              </w:rPr>
                              <w:t>ENE). Les informations recueillies font l’objet d’un traitement informatique destiné au Conseil Régional Auvergne-Rhône-Alpes, financeur du dispositif, ainsi qu’aux structures d’accompagnement (Auvergne-Rhône-Alpes Entreprises</w:t>
                            </w:r>
                            <w:r w:rsidR="00536914">
                              <w:rPr>
                                <w:rFonts w:ascii="Graphik Regular" w:hAnsi="Graphik Regular" w:cs="Segoe UI"/>
                                <w:b/>
                                <w:bCs/>
                                <w:sz w:val="20"/>
                                <w:szCs w:val="20"/>
                              </w:rPr>
                              <w:t xml:space="preserve"> et</w:t>
                            </w:r>
                            <w:r w:rsidRPr="00EE7117">
                              <w:rPr>
                                <w:rFonts w:ascii="Graphik Regular" w:hAnsi="Graphik Regular" w:cs="Segoe UI"/>
                                <w:b/>
                                <w:bCs/>
                                <w:sz w:val="20"/>
                                <w:szCs w:val="20"/>
                              </w:rPr>
                              <w:t xml:space="preserve"> l’ENE) ayant pour objet l’instruction de la demande, ainsi que le suivi du dossier et le cas échéant de l’aide attribuée. Toute demande relative au traitement de vos données personnelles peut être adressée par mail à l’adresse suivante :</w:t>
                            </w:r>
                            <w:r w:rsidR="00EE7117">
                              <w:rPr>
                                <w:rFonts w:ascii="Graphik Regular" w:hAnsi="Graphik Regular" w:cs="Segoe UI"/>
                                <w:b/>
                                <w:bCs/>
                                <w:sz w:val="20"/>
                                <w:szCs w:val="20"/>
                              </w:rPr>
                              <w:t xml:space="preserve"> </w:t>
                            </w:r>
                            <w:hyperlink r:id="rId14" w:history="1">
                              <w:r w:rsidR="0056441E" w:rsidRPr="001A279A">
                                <w:rPr>
                                  <w:rStyle w:val="Lienhypertexte"/>
                                  <w:rFonts w:ascii="Graphik Regular" w:hAnsi="Graphik Regular" w:cs="Segoe UI"/>
                                  <w:b/>
                                  <w:bCs/>
                                  <w:sz w:val="20"/>
                                  <w:szCs w:val="20"/>
                                </w:rPr>
                                <w:t>industriedufutur@arae.fr</w:t>
                              </w:r>
                            </w:hyperlink>
                            <w:r w:rsidR="0056441E">
                              <w:rPr>
                                <w:rFonts w:ascii="Graphik Regular" w:hAnsi="Graphik Regular" w:cs="Segoe UI"/>
                                <w:b/>
                                <w:bCs/>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290F9" id="_x0000_s1028" type="#_x0000_t202" style="position:absolute;left:0;text-align:left;margin-left:-33.35pt;margin-top:36.25pt;width:519.8pt;height:108.75pt;z-index:2516561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" stroked="f">
                <v:textbox>
                  <w:txbxContent>
                    <w:p w14:paraId="469917C0" w14:textId="37A1A99C" w:rsidR="00865AFD" w:rsidRPr="00EE7117" w:rsidRDefault="00C80CD3" w:rsidP="008B2BE8">
                      <w:pPr>
                        <w:autoSpaceDE w:val="0"/>
                        <w:autoSpaceDN w:val="0"/>
                        <w:adjustRightInd w:val="0"/>
                        <w:spacing w:after="0" w:line="240" w:lineRule="auto"/>
                        <w:jc w:val="both"/>
                        <w:rPr>
                          <w:rFonts w:ascii="Graphik Light" w:hAnsi="Graphik Light" w:cs="Segoe UI"/>
                          <w:sz w:val="20"/>
                          <w:szCs w:val="20"/>
                        </w:rPr>
                      </w:pPr>
                      <w:r w:rsidRPr="00EE7117">
                        <w:rPr>
                          <w:rFonts w:ascii="Graphik Regular" w:hAnsi="Graphik Regular" w:cs="Segoe UI"/>
                          <w:b/>
                          <w:bCs/>
                          <w:sz w:val="20"/>
                          <w:szCs w:val="20"/>
                        </w:rPr>
                        <w:t>Le demandeur autorise la transmission des informations contenues dans le présent document relatif à son projet (et le cas échéant à l’aide qui pourra lui être accordée), au Conseil Régional Auvergne-Rhône-Alpes, financeur du dispositif, ainsi qu’aux structures d’accompagnement habilitées au montage et au suivi des dossiers et des projets (Auvergne-Rhône-Alpes Entreprises</w:t>
                      </w:r>
                      <w:r w:rsidR="00536914">
                        <w:rPr>
                          <w:rFonts w:ascii="Graphik Regular" w:hAnsi="Graphik Regular" w:cs="Segoe UI"/>
                          <w:b/>
                          <w:bCs/>
                          <w:sz w:val="20"/>
                          <w:szCs w:val="20"/>
                        </w:rPr>
                        <w:t xml:space="preserve"> et l’</w:t>
                      </w:r>
                      <w:r w:rsidRPr="00EE7117">
                        <w:rPr>
                          <w:rFonts w:ascii="Graphik Regular" w:hAnsi="Graphik Regular" w:cs="Segoe UI"/>
                          <w:b/>
                          <w:bCs/>
                          <w:sz w:val="20"/>
                          <w:szCs w:val="20"/>
                        </w:rPr>
                        <w:t>ENE). Les informations recueillies font l’objet d’un traitement informatique destiné au Conseil Régional Auvergne-Rhône-Alpes, financeur du dispositif, ainsi qu’aux structures d’accompagnement (Auvergne-Rhône-Alpes Entreprises</w:t>
                      </w:r>
                      <w:r w:rsidR="00536914">
                        <w:rPr>
                          <w:rFonts w:ascii="Graphik Regular" w:hAnsi="Graphik Regular" w:cs="Segoe UI"/>
                          <w:b/>
                          <w:bCs/>
                          <w:sz w:val="20"/>
                          <w:szCs w:val="20"/>
                        </w:rPr>
                        <w:t xml:space="preserve"> et</w:t>
                      </w:r>
                      <w:r w:rsidRPr="00EE7117">
                        <w:rPr>
                          <w:rFonts w:ascii="Graphik Regular" w:hAnsi="Graphik Regular" w:cs="Segoe UI"/>
                          <w:b/>
                          <w:bCs/>
                          <w:sz w:val="20"/>
                          <w:szCs w:val="20"/>
                        </w:rPr>
                        <w:t xml:space="preserve"> l’ENE) ayant pour objet l’instruction de la demande, ainsi que le suivi du dossier et le cas échéant de l’aide attribuée. Toute demande relative au traitement de vos données personnelles peut être adressée par mail à l’adresse suivante :</w:t>
                      </w:r>
                      <w:r w:rsidR="00EE7117">
                        <w:rPr>
                          <w:rFonts w:ascii="Graphik Regular" w:hAnsi="Graphik Regular" w:cs="Segoe UI"/>
                          <w:b/>
                          <w:bCs/>
                          <w:sz w:val="20"/>
                          <w:szCs w:val="20"/>
                        </w:rPr>
                        <w:t xml:space="preserve"> </w:t>
                      </w:r>
                      <w:hyperlink r:id="rId15" w:history="1">
                        <w:r w:rsidR="0056441E" w:rsidRPr="001A279A">
                          <w:rPr>
                            <w:rStyle w:val="Lienhypertexte"/>
                            <w:rFonts w:ascii="Graphik Regular" w:hAnsi="Graphik Regular" w:cs="Segoe UI"/>
                            <w:b/>
                            <w:bCs/>
                            <w:sz w:val="20"/>
                            <w:szCs w:val="20"/>
                          </w:rPr>
                          <w:t>industriedufutur@arae.fr</w:t>
                        </w:r>
                      </w:hyperlink>
                      <w:r w:rsidR="0056441E">
                        <w:rPr>
                          <w:rFonts w:ascii="Graphik Regular" w:hAnsi="Graphik Regular" w:cs="Segoe UI"/>
                          <w:b/>
                          <w:bCs/>
                          <w:sz w:val="20"/>
                          <w:szCs w:val="20"/>
                        </w:rPr>
                        <w:t xml:space="preserve"> </w:t>
                      </w:r>
                    </w:p>
                  </w:txbxContent>
                </v:textbox>
                <w10:wrap type="square" anchorx="margin"/>
              </v:shape>
            </w:pict>
          </mc:Fallback>
        </mc:AlternateContent>
      </w:r>
      <w:r w:rsidR="00C80CD3">
        <w:rPr>
          <w:rFonts w:ascii="Graphik Light" w:hAnsi="Graphik Light"/>
          <w:b/>
          <w:bCs/>
          <w:noProof/>
        </w:rPr>
        <mc:AlternateContent>
          <mc:Choice Requires="wps">
            <w:drawing>
              <wp:anchor distT="0" distB="0" distL="114300" distR="114300" simplePos="0" relativeHeight="251831296" behindDoc="0" locked="0" layoutInCell="1" allowOverlap="1" wp14:anchorId="68C89E92" wp14:editId="738B08F3">
                <wp:simplePos x="0" y="0"/>
                <wp:positionH relativeFrom="column">
                  <wp:posOffset>-423544</wp:posOffset>
                </wp:positionH>
                <wp:positionV relativeFrom="paragraph">
                  <wp:posOffset>2896870</wp:posOffset>
                </wp:positionV>
                <wp:extent cx="6601460" cy="641350"/>
                <wp:effectExtent l="0" t="0" r="27940" b="25400"/>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1460" cy="641350"/>
                        </a:xfrm>
                        <a:prstGeom prst="rect">
                          <a:avLst/>
                        </a:prstGeom>
                        <a:noFill/>
                        <a:ln w="9525">
                          <a:solidFill>
                            <a:srgbClr val="0096DE"/>
                          </a:solidFill>
                          <a:miter lim="800000"/>
                          <a:headEnd/>
                          <a:tailEnd/>
                        </a:ln>
                        <a:extLst>
                          <a:ext uri="{909E8E84-426E-40DD-AFC4-6F175D3DCCD1}">
                            <a14:hiddenFill xmlns:a14="http://schemas.microsoft.com/office/drawing/2010/main">
                              <a:solidFill>
                                <a:srgbClr val="FFFFFF"/>
                              </a:solidFill>
                            </a14:hiddenFill>
                          </a:ext>
                        </a:extLst>
                      </wps:spPr>
                      <wps:txbx>
                        <w:txbxContent>
                          <w:p w14:paraId="7C1C0F6D" w14:textId="77777777" w:rsidR="00E90737" w:rsidRPr="00F342FD" w:rsidRDefault="00E90737" w:rsidP="00E90737">
                            <w:pPr>
                              <w:rPr>
                                <w:rFonts w:ascii="Graphik Light" w:hAnsi="Graphik Light" w:cs="Calibri Light"/>
                                <w:b/>
                                <w:caps/>
                                <w:color w:val="0096DE"/>
                                <w:szCs w:val="18"/>
                              </w:rPr>
                            </w:pPr>
                            <w:r w:rsidRPr="00F342FD">
                              <w:rPr>
                                <w:rFonts w:ascii="Graphik Light" w:hAnsi="Graphik Light" w:cs="Calibri Light"/>
                                <w:b/>
                                <w:caps/>
                                <w:color w:val="0096DE"/>
                                <w:szCs w:val="18"/>
                              </w:rPr>
                              <w:t>Structure :</w:t>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t>NOM / PRENOM :</w:t>
                            </w:r>
                          </w:p>
                          <w:p w14:paraId="5B88C068" w14:textId="77777777" w:rsidR="00E90737" w:rsidRPr="00F342FD" w:rsidRDefault="00E90737" w:rsidP="00E90737">
                            <w:pPr>
                              <w:rPr>
                                <w:rFonts w:ascii="Graphik Light" w:hAnsi="Graphik Light" w:cs="Calibri Light"/>
                                <w:b/>
                                <w:caps/>
                                <w:color w:val="0096DE"/>
                                <w:szCs w:val="18"/>
                              </w:rPr>
                            </w:pPr>
                            <w:r w:rsidRPr="00F342FD">
                              <w:rPr>
                                <w:rFonts w:ascii="Graphik Light" w:hAnsi="Graphik Light" w:cs="Calibri Light"/>
                                <w:b/>
                                <w:caps/>
                                <w:color w:val="0096DE"/>
                                <w:szCs w:val="18"/>
                              </w:rPr>
                              <w:t>Mail :</w:t>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t>TÉlÉphone :</w:t>
                            </w: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89E92" id="Zone de texte 10" o:spid="_x0000_s1028" type="#_x0000_t202" style="position:absolute;left:0;text-align:left;margin-left:-33.35pt;margin-top:228.1pt;width:519.8pt;height:50.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" filled="f" strokecolor="#0096de">
                <v:textbox inset=",7.2pt,,0">
                  <w:txbxContent>
                    <w:p w14:paraId="7C1C0F6D" w14:textId="77777777" w:rsidR="00E90737" w:rsidRPr="00F342FD" w:rsidRDefault="00E90737" w:rsidP="00E90737">
                      <w:pPr>
                        <w:rPr>
                          <w:rFonts w:ascii="Graphik Light" w:hAnsi="Graphik Light" w:cs="Calibri Light"/>
                          <w:b/>
                          <w:caps/>
                          <w:color w:val="0096DE"/>
                          <w:szCs w:val="18"/>
                        </w:rPr>
                      </w:pPr>
                      <w:r w:rsidRPr="00F342FD">
                        <w:rPr>
                          <w:rFonts w:ascii="Graphik Light" w:hAnsi="Graphik Light" w:cs="Calibri Light"/>
                          <w:b/>
                          <w:caps/>
                          <w:color w:val="0096DE"/>
                          <w:szCs w:val="18"/>
                        </w:rPr>
                        <w:t>Structure :</w:t>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t>NOM / PRENOM :</w:t>
                      </w:r>
                    </w:p>
                    <w:p w14:paraId="5B88C068" w14:textId="77777777" w:rsidR="00E90737" w:rsidRPr="00F342FD" w:rsidRDefault="00E90737" w:rsidP="00E90737">
                      <w:pPr>
                        <w:rPr>
                          <w:rFonts w:ascii="Graphik Light" w:hAnsi="Graphik Light" w:cs="Calibri Light"/>
                          <w:b/>
                          <w:caps/>
                          <w:color w:val="0096DE"/>
                          <w:szCs w:val="18"/>
                        </w:rPr>
                      </w:pPr>
                      <w:r w:rsidRPr="00F342FD">
                        <w:rPr>
                          <w:rFonts w:ascii="Graphik Light" w:hAnsi="Graphik Light" w:cs="Calibri Light"/>
                          <w:b/>
                          <w:caps/>
                          <w:color w:val="0096DE"/>
                          <w:szCs w:val="18"/>
                        </w:rPr>
                        <w:t>Mail :</w:t>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r>
                      <w:r w:rsidRPr="00F342FD">
                        <w:rPr>
                          <w:rFonts w:ascii="Graphik Light" w:hAnsi="Graphik Light" w:cs="Calibri Light"/>
                          <w:b/>
                          <w:caps/>
                          <w:color w:val="0096DE"/>
                          <w:szCs w:val="18"/>
                        </w:rPr>
                        <w:tab/>
                        <w:t>TÉlÉphone :</w:t>
                      </w:r>
                    </w:p>
                  </w:txbxContent>
                </v:textbox>
              </v:shape>
            </w:pict>
          </mc:Fallback>
        </mc:AlternateContent>
      </w:r>
      <w:r w:rsidR="00C80CD3" w:rsidRPr="004D4141">
        <w:rPr>
          <w:rFonts w:ascii="Graphik Light" w:hAnsi="Graphik Light"/>
          <w:noProof/>
        </w:rPr>
        <mc:AlternateContent>
          <mc:Choice Requires="wps">
            <w:drawing>
              <wp:anchor distT="45720" distB="45720" distL="114300" distR="114300" simplePos="0" relativeHeight="251658239" behindDoc="1" locked="0" layoutInCell="1" allowOverlap="1" wp14:anchorId="1CDB4927" wp14:editId="1588482A">
                <wp:simplePos x="0" y="0"/>
                <wp:positionH relativeFrom="column">
                  <wp:posOffset>-258445</wp:posOffset>
                </wp:positionH>
                <wp:positionV relativeFrom="paragraph">
                  <wp:posOffset>2390140</wp:posOffset>
                </wp:positionV>
                <wp:extent cx="5570855" cy="499110"/>
                <wp:effectExtent l="0" t="0" r="10795" b="15240"/>
                <wp:wrapTight wrapText="bothSides">
                  <wp:wrapPolygon edited="0">
                    <wp:start x="0" y="0"/>
                    <wp:lineTo x="0" y="21435"/>
                    <wp:lineTo x="21568" y="21435"/>
                    <wp:lineTo x="21568" y="0"/>
                    <wp:lineTo x="0" y="0"/>
                  </wp:wrapPolygon>
                </wp:wrapTight>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499110"/>
                        </a:xfrm>
                        <a:prstGeom prst="rect">
                          <a:avLst/>
                        </a:prstGeom>
                        <a:solidFill>
                          <a:srgbClr val="FFFFFF"/>
                        </a:solidFill>
                        <a:ln w="9525">
                          <a:solidFill>
                            <a:schemeClr val="bg1"/>
                          </a:solidFill>
                          <a:miter lim="800000"/>
                          <a:headEnd/>
                          <a:tailEnd/>
                        </a:ln>
                      </wps:spPr>
                      <wps:txbx>
                        <w:txbxContent>
                          <w:p w14:paraId="67848C08" w14:textId="5EDC9162" w:rsidR="00865AFD" w:rsidRPr="00FA249F" w:rsidRDefault="00E90737" w:rsidP="00FA249F">
                            <w:pPr>
                              <w:pStyle w:val="Paragraphedeliste"/>
                              <w:numPr>
                                <w:ilvl w:val="0"/>
                                <w:numId w:val="11"/>
                              </w:numPr>
                              <w:rPr>
                                <w:rFonts w:ascii="Graphik Black" w:hAnsi="Graphik Black"/>
                                <w:b/>
                                <w:bCs/>
                                <w:color w:val="0096DE"/>
                                <w:sz w:val="32"/>
                                <w:szCs w:val="32"/>
                              </w:rPr>
                            </w:pPr>
                            <w:r w:rsidRPr="00FA249F">
                              <w:rPr>
                                <w:rFonts w:ascii="Graphik Black" w:hAnsi="Graphik Black"/>
                                <w:b/>
                                <w:bCs/>
                                <w:color w:val="0096DE"/>
                                <w:sz w:val="32"/>
                                <w:szCs w:val="32"/>
                              </w:rPr>
                              <w:t>Cadre réservé aux ambassadeurs/prescripteurs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B4927" id="_x0000_s1029" type="#_x0000_t202" style="position:absolute;left:0;text-align:left;margin-left:-20.35pt;margin-top:188.2pt;width:438.65pt;height:39.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" strokecolor="white [3212]">
                <v:textbox>
                  <w:txbxContent>
                    <w:p w14:paraId="67848C08" w14:textId="5EDC9162" w:rsidR="00865AFD" w:rsidRPr="00FA249F" w:rsidRDefault="00E90737" w:rsidP="00FA249F">
                      <w:pPr>
                        <w:pStyle w:val="Paragraphedeliste"/>
                        <w:numPr>
                          <w:ilvl w:val="0"/>
                          <w:numId w:val="11"/>
                        </w:numPr>
                        <w:rPr>
                          <w:rFonts w:ascii="Graphik Black" w:hAnsi="Graphik Black"/>
                          <w:b/>
                          <w:bCs/>
                          <w:color w:val="0096DE"/>
                          <w:sz w:val="32"/>
                          <w:szCs w:val="32"/>
                        </w:rPr>
                      </w:pPr>
                      <w:r w:rsidRPr="00FA249F">
                        <w:rPr>
                          <w:rFonts w:ascii="Graphik Black" w:hAnsi="Graphik Black"/>
                          <w:b/>
                          <w:bCs/>
                          <w:color w:val="0096DE"/>
                          <w:sz w:val="32"/>
                          <w:szCs w:val="32"/>
                        </w:rPr>
                        <w:t>Cadre réservé aux ambassadeurs/prescripteurs</w:t>
                      </w:r>
                    </w:p>
                  </w:txbxContent>
                </v:textbox>
                <w10:wrap type="tight"/>
              </v:shape>
            </w:pict>
          </mc:Fallback>
        </mc:AlternateContent>
      </w:r>
      <w:r w:rsidR="00C80CD3" w:rsidRPr="008B2BE8">
        <w:rPr>
          <w:b/>
          <w:bCs/>
          <w:noProof/>
          <w:color w:val="0070C0"/>
        </w:rPr>
        <mc:AlternateContent>
          <mc:Choice Requires="wps">
            <w:drawing>
              <wp:anchor distT="0" distB="0" distL="114300" distR="114300" simplePos="0" relativeHeight="251662336" behindDoc="0" locked="0" layoutInCell="1" allowOverlap="1" wp14:anchorId="26B8A7B9" wp14:editId="37A7DFBC">
                <wp:simplePos x="0" y="0"/>
                <wp:positionH relativeFrom="margin">
                  <wp:posOffset>-421005</wp:posOffset>
                </wp:positionH>
                <wp:positionV relativeFrom="paragraph">
                  <wp:posOffset>3764280</wp:posOffset>
                </wp:positionV>
                <wp:extent cx="6687820" cy="3481705"/>
                <wp:effectExtent l="0" t="0" r="0" b="4445"/>
                <wp:wrapNone/>
                <wp:docPr id="2" name="Rectangle 2"/>
                <wp:cNvGraphicFramePr/>
                <a:graphic xmlns:a="http://schemas.openxmlformats.org/drawingml/2006/main">
                  <a:graphicData uri="http://schemas.microsoft.com/office/word/2010/wordprocessingShape">
                    <wps:wsp>
                      <wps:cNvSpPr/>
                      <wps:spPr>
                        <a:xfrm>
                          <a:off x="0" y="0"/>
                          <a:ext cx="6687820" cy="348170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A781C" id="Rectangle 2" o:spid="_x0000_s1026" style="position:absolute;margin-left:-33.15pt;margin-top:296.4pt;width:526.6pt;height:274.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" fillcolor="#d9e2f3 [660]" stroked="f" strokeweight="1pt">
                <w10:wrap anchorx="margin"/>
              </v:rect>
            </w:pict>
          </mc:Fallback>
        </mc:AlternateContent>
      </w:r>
      <w:r w:rsidR="00C80CD3" w:rsidRPr="008B2BE8">
        <w:rPr>
          <w:rFonts w:ascii="Graphik Light" w:hAnsi="Graphik Light"/>
          <w:b/>
          <w:bCs/>
          <w:noProof/>
        </w:rPr>
        <mc:AlternateContent>
          <mc:Choice Requires="wps">
            <w:drawing>
              <wp:anchor distT="45720" distB="45720" distL="114300" distR="114300" simplePos="0" relativeHeight="251664384" behindDoc="0" locked="0" layoutInCell="1" allowOverlap="1" wp14:anchorId="1BE246C1" wp14:editId="57AA815E">
                <wp:simplePos x="0" y="0"/>
                <wp:positionH relativeFrom="margin">
                  <wp:posOffset>-80645</wp:posOffset>
                </wp:positionH>
                <wp:positionV relativeFrom="paragraph">
                  <wp:posOffset>4126230</wp:posOffset>
                </wp:positionV>
                <wp:extent cx="6017895" cy="2870200"/>
                <wp:effectExtent l="0" t="0" r="20955" b="2540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2870200"/>
                        </a:xfrm>
                        <a:prstGeom prst="rect">
                          <a:avLst/>
                        </a:prstGeom>
                        <a:noFill/>
                        <a:ln w="9525">
                          <a:solidFill>
                            <a:schemeClr val="bg1"/>
                          </a:solidFill>
                          <a:miter lim="800000"/>
                          <a:headEnd/>
                          <a:tailEnd/>
                        </a:ln>
                      </wps:spPr>
                      <wps:txbx>
                        <w:txbxContent>
                          <w:p w14:paraId="33843AD2" w14:textId="6FC73F2B" w:rsidR="00865AFD" w:rsidRPr="00F342FD" w:rsidRDefault="00FA249F" w:rsidP="009F465F">
                            <w:pPr>
                              <w:spacing w:after="0" w:line="276" w:lineRule="auto"/>
                              <w:rPr>
                                <w:rFonts w:ascii="Graphik Regular" w:hAnsi="Graphik Regular"/>
                                <w:color w:val="353D4D"/>
                              </w:rPr>
                            </w:pPr>
                            <w:r w:rsidRPr="00F342FD">
                              <w:rPr>
                                <w:rFonts w:ascii="Graphik Black" w:hAnsi="Graphik Black"/>
                                <w:b/>
                                <w:bCs/>
                                <w:color w:val="353D4D"/>
                              </w:rPr>
                              <w:t>Entreprise</w:t>
                            </w:r>
                            <w:r w:rsidR="00865AFD" w:rsidRPr="00F342FD">
                              <w:rPr>
                                <w:rFonts w:ascii="Graphik Black" w:hAnsi="Graphik Black"/>
                                <w:b/>
                                <w:bCs/>
                                <w:color w:val="353D4D"/>
                              </w:rPr>
                              <w:t> :</w:t>
                            </w:r>
                            <w:r w:rsidR="00865AFD" w:rsidRPr="00F342FD">
                              <w:rPr>
                                <w:color w:val="353D4D"/>
                              </w:rPr>
                              <w:t xml:space="preserve"> </w:t>
                            </w:r>
                            <w:r w:rsidR="00865AFD" w:rsidRPr="00F342FD">
                              <w:rPr>
                                <w:rFonts w:ascii="Graphik Light" w:hAnsi="Graphik Light"/>
                                <w:color w:val="353D4D"/>
                              </w:rPr>
                              <w:t>………………………………………………………………………………………………………………………………</w:t>
                            </w:r>
                            <w:r w:rsidRPr="00F342FD">
                              <w:rPr>
                                <w:rFonts w:ascii="Graphik Light" w:hAnsi="Graphik Light"/>
                                <w:color w:val="353D4D"/>
                              </w:rPr>
                              <w:t>……….</w:t>
                            </w:r>
                          </w:p>
                          <w:p w14:paraId="7C23955C" w14:textId="739239E8" w:rsidR="00865AFD" w:rsidRPr="00F342FD" w:rsidRDefault="00FA249F" w:rsidP="009F465F">
                            <w:pPr>
                              <w:spacing w:after="0" w:line="276" w:lineRule="auto"/>
                              <w:rPr>
                                <w:rFonts w:ascii="Graphik Light" w:hAnsi="Graphik Light"/>
                                <w:color w:val="353D4D"/>
                              </w:rPr>
                            </w:pPr>
                            <w:r w:rsidRPr="00F342FD">
                              <w:rPr>
                                <w:rFonts w:ascii="Graphik Black" w:hAnsi="Graphik Black"/>
                                <w:b/>
                                <w:bCs/>
                                <w:color w:val="353D4D"/>
                              </w:rPr>
                              <w:t>Effectif</w:t>
                            </w:r>
                            <w:r w:rsidR="00865AFD" w:rsidRPr="00F342FD">
                              <w:rPr>
                                <w:rFonts w:ascii="Graphik Black" w:hAnsi="Graphik Black"/>
                                <w:b/>
                                <w:bCs/>
                                <w:color w:val="353D4D"/>
                              </w:rPr>
                              <w:t> :</w:t>
                            </w:r>
                            <w:r w:rsidR="00865AFD" w:rsidRPr="00F342FD">
                              <w:rPr>
                                <w:rFonts w:ascii="Graphik Black" w:hAnsi="Graphik Black"/>
                                <w:color w:val="353D4D"/>
                              </w:rPr>
                              <w:t xml:space="preserve"> </w:t>
                            </w:r>
                            <w:r w:rsidR="00865AFD" w:rsidRPr="00F342FD">
                              <w:rPr>
                                <w:rFonts w:ascii="Graphik Light" w:hAnsi="Graphik Light"/>
                                <w:color w:val="353D4D"/>
                              </w:rPr>
                              <w:t>……………………………………………………………</w:t>
                            </w:r>
                            <w:r w:rsidRPr="00F342FD">
                              <w:rPr>
                                <w:rFonts w:ascii="Graphik Black" w:hAnsi="Graphik Black"/>
                                <w:color w:val="353D4D"/>
                              </w:rPr>
                              <w:t>CA</w:t>
                            </w:r>
                            <w:proofErr w:type="gramStart"/>
                            <w:r w:rsidRPr="00F342FD">
                              <w:rPr>
                                <w:rFonts w:ascii="Graphik Light" w:hAnsi="Graphik Light"/>
                                <w:color w:val="353D4D"/>
                              </w:rPr>
                              <w:t> :</w:t>
                            </w:r>
                            <w:r w:rsidR="00865AFD" w:rsidRPr="00F342FD">
                              <w:rPr>
                                <w:rFonts w:ascii="Graphik Light" w:hAnsi="Graphik Light"/>
                                <w:color w:val="353D4D"/>
                              </w:rPr>
                              <w:t>…</w:t>
                            </w:r>
                            <w:proofErr w:type="gramEnd"/>
                            <w:r w:rsidR="00865AFD" w:rsidRPr="00F342FD">
                              <w:rPr>
                                <w:rFonts w:ascii="Graphik Light" w:hAnsi="Graphik Light"/>
                                <w:color w:val="353D4D"/>
                              </w:rPr>
                              <w:t>…………………………………………………………………….</w:t>
                            </w:r>
                          </w:p>
                          <w:p w14:paraId="6FBE834A" w14:textId="6348CDC2" w:rsidR="00865AFD" w:rsidRPr="00F342FD" w:rsidRDefault="00FA249F" w:rsidP="009F465F">
                            <w:pPr>
                              <w:spacing w:after="0" w:line="276" w:lineRule="auto"/>
                              <w:rPr>
                                <w:rFonts w:ascii="Graphik Light" w:hAnsi="Graphik Light"/>
                                <w:color w:val="353D4D"/>
                              </w:rPr>
                            </w:pPr>
                            <w:r w:rsidRPr="00F342FD">
                              <w:rPr>
                                <w:rFonts w:ascii="Graphik Black" w:hAnsi="Graphik Black"/>
                                <w:b/>
                                <w:bCs/>
                                <w:color w:val="353D4D"/>
                              </w:rPr>
                              <w:t>Appartenance groupe</w:t>
                            </w:r>
                            <w:r w:rsidR="00865AFD" w:rsidRPr="00F342FD">
                              <w:rPr>
                                <w:rFonts w:ascii="Graphik Black" w:hAnsi="Graphik Black"/>
                                <w:b/>
                                <w:bCs/>
                                <w:color w:val="353D4D"/>
                              </w:rPr>
                              <w:t> :</w:t>
                            </w:r>
                            <w:r w:rsidR="00865AFD" w:rsidRPr="00F342FD">
                              <w:rPr>
                                <w:rFonts w:ascii="Graphik Light" w:hAnsi="Graphik Light"/>
                                <w:color w:val="353D4D"/>
                              </w:rPr>
                              <w:t xml:space="preserve"> ………………………………………………………………………………………………………………</w:t>
                            </w:r>
                            <w:r w:rsidRPr="00F342FD">
                              <w:rPr>
                                <w:rFonts w:ascii="Graphik Light" w:hAnsi="Graphik Light"/>
                                <w:color w:val="353D4D"/>
                              </w:rPr>
                              <w:t>…</w:t>
                            </w:r>
                          </w:p>
                          <w:p w14:paraId="799A1462" w14:textId="72A5099A" w:rsidR="00865AFD" w:rsidRPr="00F342FD" w:rsidRDefault="00FA249F" w:rsidP="009F465F">
                            <w:pPr>
                              <w:spacing w:after="0" w:line="276" w:lineRule="auto"/>
                              <w:rPr>
                                <w:rFonts w:ascii="Graphik Light" w:hAnsi="Graphik Light"/>
                                <w:color w:val="353D4D"/>
                              </w:rPr>
                            </w:pPr>
                            <w:r w:rsidRPr="00F342FD">
                              <w:rPr>
                                <w:rFonts w:ascii="Graphik Black" w:hAnsi="Graphik Black"/>
                                <w:b/>
                                <w:bCs/>
                                <w:color w:val="353D4D"/>
                              </w:rPr>
                              <w:t>SIRET (obligatoire)</w:t>
                            </w:r>
                            <w:proofErr w:type="gramStart"/>
                            <w:r w:rsidR="00865AFD" w:rsidRPr="00F342FD">
                              <w:rPr>
                                <w:rFonts w:ascii="Graphik Black" w:hAnsi="Graphik Black"/>
                                <w:b/>
                                <w:bCs/>
                                <w:color w:val="353D4D"/>
                              </w:rPr>
                              <w:t> :</w:t>
                            </w:r>
                            <w:r w:rsidR="00865AFD" w:rsidRPr="00F342FD">
                              <w:rPr>
                                <w:rFonts w:ascii="Graphik Light" w:hAnsi="Graphik Light"/>
                                <w:color w:val="353D4D"/>
                              </w:rPr>
                              <w:t>…</w:t>
                            </w:r>
                            <w:proofErr w:type="gramEnd"/>
                            <w:r w:rsidR="00865AFD" w:rsidRPr="00F342FD">
                              <w:rPr>
                                <w:rFonts w:ascii="Graphik Light" w:hAnsi="Graphik Light"/>
                                <w:color w:val="353D4D"/>
                              </w:rPr>
                              <w:t>…………………………………………………………………………………………………………………</w:t>
                            </w:r>
                            <w:r w:rsidRPr="00F342FD">
                              <w:rPr>
                                <w:rFonts w:ascii="Graphik Light" w:hAnsi="Graphik Light"/>
                                <w:color w:val="353D4D"/>
                              </w:rPr>
                              <w:t>…..</w:t>
                            </w:r>
                          </w:p>
                          <w:p w14:paraId="523263CF" w14:textId="226B71C0" w:rsidR="00865AFD" w:rsidRPr="00F342FD" w:rsidRDefault="00865AFD" w:rsidP="009F465F">
                            <w:pPr>
                              <w:spacing w:after="0" w:line="276" w:lineRule="auto"/>
                              <w:rPr>
                                <w:rFonts w:ascii="Graphik Light" w:hAnsi="Graphik Light"/>
                                <w:color w:val="353D4D"/>
                              </w:rPr>
                            </w:pPr>
                            <w:r w:rsidRPr="00F342FD">
                              <w:rPr>
                                <w:rFonts w:ascii="Graphik Black" w:hAnsi="Graphik Black"/>
                                <w:b/>
                                <w:bCs/>
                                <w:color w:val="353D4D"/>
                              </w:rPr>
                              <w:t xml:space="preserve">Adresse </w:t>
                            </w:r>
                            <w:r w:rsidR="00FA249F" w:rsidRPr="00F342FD">
                              <w:rPr>
                                <w:rFonts w:ascii="Graphik Black" w:hAnsi="Graphik Black"/>
                                <w:b/>
                                <w:bCs/>
                                <w:color w:val="353D4D"/>
                              </w:rPr>
                              <w:t>complète</w:t>
                            </w:r>
                            <w:r w:rsidRPr="00F342FD">
                              <w:rPr>
                                <w:rFonts w:ascii="Graphik Light" w:hAnsi="Graphik Light"/>
                                <w:b/>
                                <w:bCs/>
                                <w:color w:val="353D4D"/>
                              </w:rPr>
                              <w:t> :</w:t>
                            </w:r>
                            <w:r w:rsidRPr="00F342FD">
                              <w:rPr>
                                <w:rFonts w:ascii="Graphik Light" w:hAnsi="Graphik Light"/>
                                <w:color w:val="353D4D"/>
                              </w:rPr>
                              <w:t xml:space="preserve"> ………………………………………………………………………………………</w:t>
                            </w:r>
                            <w:r w:rsidR="00FA249F" w:rsidRPr="00F342FD">
                              <w:rPr>
                                <w:rFonts w:ascii="Graphik Light" w:hAnsi="Graphik Light"/>
                                <w:color w:val="353D4D"/>
                              </w:rPr>
                              <w:t>…………………………</w:t>
                            </w:r>
                            <w:proofErr w:type="gramStart"/>
                            <w:r w:rsidR="00FA249F" w:rsidRPr="00F342FD">
                              <w:rPr>
                                <w:rFonts w:ascii="Graphik Light" w:hAnsi="Graphik Light"/>
                                <w:color w:val="353D4D"/>
                              </w:rPr>
                              <w:t>…….</w:t>
                            </w:r>
                            <w:proofErr w:type="gramEnd"/>
                            <w:r w:rsidR="00FA249F" w:rsidRPr="00F342FD">
                              <w:rPr>
                                <w:rFonts w:ascii="Graphik Light" w:hAnsi="Graphik Light"/>
                                <w:color w:val="353D4D"/>
                              </w:rPr>
                              <w:t>.</w:t>
                            </w:r>
                          </w:p>
                          <w:p w14:paraId="07CA3E00" w14:textId="2839DD44" w:rsidR="00865AFD" w:rsidRPr="00F342FD" w:rsidRDefault="00865AFD" w:rsidP="009F465F">
                            <w:pPr>
                              <w:spacing w:after="0" w:line="276" w:lineRule="auto"/>
                              <w:rPr>
                                <w:rFonts w:ascii="Graphik Light" w:hAnsi="Graphik Light"/>
                                <w:color w:val="353D4D"/>
                              </w:rPr>
                            </w:pPr>
                            <w:r w:rsidRPr="00F342FD">
                              <w:rPr>
                                <w:rFonts w:ascii="Graphik Light" w:hAnsi="Graphik Light"/>
                                <w:color w:val="353D4D"/>
                              </w:rPr>
                              <w:t>……………………………………………………………………………………………………………………………………………………………..</w:t>
                            </w:r>
                          </w:p>
                          <w:p w14:paraId="4EEA545E" w14:textId="4FBE2ADA" w:rsidR="00865AFD" w:rsidRPr="00F342FD" w:rsidRDefault="00FA249F" w:rsidP="00722A8C">
                            <w:pPr>
                              <w:spacing w:after="0" w:line="276" w:lineRule="auto"/>
                              <w:rPr>
                                <w:rFonts w:ascii="Graphik Light" w:hAnsi="Graphik Light"/>
                                <w:color w:val="353D4D"/>
                              </w:rPr>
                            </w:pPr>
                            <w:r w:rsidRPr="00F342FD">
                              <w:rPr>
                                <w:rFonts w:ascii="Graphik Black" w:hAnsi="Graphik Black"/>
                                <w:b/>
                                <w:bCs/>
                                <w:color w:val="353D4D"/>
                              </w:rPr>
                              <w:t>Interlocuteur entreprise</w:t>
                            </w:r>
                            <w:r w:rsidR="00865AFD" w:rsidRPr="00F342FD">
                              <w:rPr>
                                <w:rFonts w:ascii="Graphik Black" w:hAnsi="Graphik Black"/>
                                <w:b/>
                                <w:bCs/>
                                <w:color w:val="353D4D"/>
                              </w:rPr>
                              <w:t> :</w:t>
                            </w:r>
                            <w:r w:rsidR="00865AFD" w:rsidRPr="00F342FD">
                              <w:rPr>
                                <w:rFonts w:ascii="Graphik Black" w:hAnsi="Graphik Black"/>
                                <w:color w:val="353D4D"/>
                              </w:rPr>
                              <w:t xml:space="preserve"> </w:t>
                            </w:r>
                            <w:r w:rsidR="00865AFD" w:rsidRPr="00F342FD">
                              <w:rPr>
                                <w:rFonts w:ascii="Graphik Light" w:hAnsi="Graphik Light"/>
                                <w:color w:val="353D4D"/>
                              </w:rPr>
                              <w:t>………………………………………………………………………………………………</w:t>
                            </w:r>
                            <w:r w:rsidRPr="00F342FD">
                              <w:rPr>
                                <w:rFonts w:ascii="Graphik Light" w:hAnsi="Graphik Light"/>
                                <w:color w:val="353D4D"/>
                              </w:rPr>
                              <w:t>…………….</w:t>
                            </w:r>
                          </w:p>
                          <w:p w14:paraId="56D60F22" w14:textId="08072C6E" w:rsidR="00865AFD" w:rsidRPr="00F342FD" w:rsidRDefault="00865AFD" w:rsidP="00722A8C">
                            <w:pPr>
                              <w:spacing w:after="0" w:line="276" w:lineRule="auto"/>
                              <w:rPr>
                                <w:rFonts w:ascii="Graphik Light" w:hAnsi="Graphik Light"/>
                                <w:color w:val="353D4D"/>
                              </w:rPr>
                            </w:pPr>
                            <w:r w:rsidRPr="00F342FD">
                              <w:rPr>
                                <w:rFonts w:ascii="Graphik Black" w:hAnsi="Graphik Black"/>
                                <w:b/>
                                <w:bCs/>
                                <w:color w:val="353D4D"/>
                              </w:rPr>
                              <w:t>N° de téléphone :</w:t>
                            </w:r>
                            <w:r w:rsidRPr="00F342FD">
                              <w:rPr>
                                <w:rFonts w:ascii="Graphik Black" w:hAnsi="Graphik Black"/>
                                <w:color w:val="353D4D"/>
                              </w:rPr>
                              <w:t xml:space="preserve"> </w:t>
                            </w:r>
                            <w:r w:rsidRPr="00F342FD">
                              <w:rPr>
                                <w:rFonts w:ascii="Graphik Light" w:hAnsi="Graphik Light"/>
                                <w:color w:val="353D4D"/>
                              </w:rPr>
                              <w:t>…………………………………………………………………………………………………………………………….</w:t>
                            </w:r>
                          </w:p>
                          <w:p w14:paraId="3F87058D" w14:textId="0F4D0F20" w:rsidR="00865AFD" w:rsidRPr="00F342FD" w:rsidRDefault="00865AFD" w:rsidP="00722A8C">
                            <w:pPr>
                              <w:spacing w:after="0" w:line="276" w:lineRule="auto"/>
                              <w:rPr>
                                <w:rFonts w:ascii="Graphik Light" w:hAnsi="Graphik Light"/>
                                <w:color w:val="353D4D"/>
                              </w:rPr>
                            </w:pPr>
                            <w:r w:rsidRPr="00F342FD">
                              <w:rPr>
                                <w:rFonts w:ascii="Graphik Black" w:hAnsi="Graphik Black"/>
                                <w:b/>
                                <w:bCs/>
                                <w:color w:val="353D4D"/>
                              </w:rPr>
                              <w:t>Courriel :</w:t>
                            </w:r>
                            <w:r w:rsidRPr="00F342FD">
                              <w:rPr>
                                <w:rFonts w:ascii="Graphik Light" w:hAnsi="Graphik Light"/>
                                <w:color w:val="353D4D"/>
                              </w:rPr>
                              <w:t xml:space="preserve"> ……………………………………………………………………………………………………………………………………</w:t>
                            </w:r>
                            <w:proofErr w:type="gramStart"/>
                            <w:r w:rsidRPr="00F342FD">
                              <w:rPr>
                                <w:rFonts w:ascii="Graphik Light" w:hAnsi="Graphik Light"/>
                                <w:color w:val="353D4D"/>
                              </w:rPr>
                              <w:t>…….</w:t>
                            </w:r>
                            <w:proofErr w:type="gramEnd"/>
                            <w:r w:rsidRPr="00F342FD">
                              <w:rPr>
                                <w:rFonts w:ascii="Graphik Light" w:hAnsi="Graphik Light"/>
                                <w:color w:val="353D4D"/>
                              </w:rPr>
                              <w:t>.</w:t>
                            </w:r>
                          </w:p>
                          <w:p w14:paraId="1A49E524" w14:textId="13A0EE61" w:rsidR="00865AFD" w:rsidRPr="00F342FD" w:rsidRDefault="00FA249F" w:rsidP="00722A8C">
                            <w:pPr>
                              <w:spacing w:after="0" w:line="276" w:lineRule="auto"/>
                              <w:rPr>
                                <w:rFonts w:ascii="Graphik Light" w:hAnsi="Graphik Light"/>
                                <w:color w:val="353D4D"/>
                              </w:rPr>
                            </w:pPr>
                            <w:r w:rsidRPr="00F342FD">
                              <w:rPr>
                                <w:rFonts w:ascii="Graphik Black" w:hAnsi="Graphik Black"/>
                                <w:b/>
                                <w:bCs/>
                                <w:color w:val="353D4D"/>
                              </w:rPr>
                              <w:t>Pôle(s) de compétitivité/cluster(s)/grappe(s) d’entreprises dont l’entreprise est membre</w:t>
                            </w:r>
                            <w:r w:rsidR="00865AFD" w:rsidRPr="00F342FD">
                              <w:rPr>
                                <w:rFonts w:ascii="Graphik Black" w:hAnsi="Graphik Black"/>
                                <w:b/>
                                <w:bCs/>
                                <w:color w:val="353D4D"/>
                              </w:rPr>
                              <w:t> :</w:t>
                            </w:r>
                            <w:r w:rsidR="00865AFD" w:rsidRPr="00F342FD">
                              <w:rPr>
                                <w:rFonts w:ascii="Graphik Black" w:hAnsi="Graphik Black"/>
                                <w:color w:val="353D4D"/>
                              </w:rPr>
                              <w:t xml:space="preserve"> </w:t>
                            </w:r>
                            <w:r w:rsidR="00865AFD" w:rsidRPr="00F342FD">
                              <w:rPr>
                                <w:rFonts w:ascii="Graphik Light" w:hAnsi="Graphik Light"/>
                                <w:color w:val="353D4D"/>
                              </w:rPr>
                              <w:t>……………………………………………………………………………………………………………………………………</w:t>
                            </w:r>
                            <w:proofErr w:type="gramStart"/>
                            <w:r w:rsidR="00865AFD" w:rsidRPr="00F342FD">
                              <w:rPr>
                                <w:rFonts w:ascii="Graphik Light" w:hAnsi="Graphik Light"/>
                                <w:color w:val="353D4D"/>
                              </w:rPr>
                              <w:t>…….</w:t>
                            </w:r>
                            <w:proofErr w:type="gramEnd"/>
                            <w:r w:rsidR="00865AFD" w:rsidRPr="00F342FD">
                              <w:rPr>
                                <w:rFonts w:ascii="Graphik Light" w:hAnsi="Graphik Light"/>
                                <w:color w:val="353D4D"/>
                              </w:rPr>
                              <w:t>.</w:t>
                            </w:r>
                          </w:p>
                          <w:p w14:paraId="69D05630" w14:textId="5FE408DD" w:rsidR="00865AFD" w:rsidRPr="00F342FD" w:rsidRDefault="00865AFD" w:rsidP="009F465F">
                            <w:pPr>
                              <w:spacing w:after="0" w:line="276" w:lineRule="auto"/>
                              <w:rPr>
                                <w:rFonts w:ascii="Graphik Light" w:hAnsi="Graphik Light"/>
                                <w:color w:val="353D4D"/>
                              </w:rPr>
                            </w:pPr>
                            <w:r w:rsidRPr="00F342FD">
                              <w:rPr>
                                <w:rFonts w:ascii="Graphik Black" w:hAnsi="Graphik Black"/>
                                <w:b/>
                                <w:bCs/>
                                <w:color w:val="353D4D"/>
                              </w:rPr>
                              <w:t>Co</w:t>
                            </w:r>
                            <w:r w:rsidR="00FA249F" w:rsidRPr="00F342FD">
                              <w:rPr>
                                <w:rFonts w:ascii="Graphik Black" w:hAnsi="Graphik Black"/>
                                <w:b/>
                                <w:bCs/>
                                <w:color w:val="353D4D"/>
                              </w:rPr>
                              <w:t>mment avez-vous eu connaissance de l’aide</w:t>
                            </w:r>
                            <w:proofErr w:type="gramStart"/>
                            <w:r w:rsidR="00FA249F" w:rsidRPr="00F342FD">
                              <w:rPr>
                                <w:rFonts w:ascii="Graphik Black" w:hAnsi="Graphik Black"/>
                                <w:b/>
                                <w:bCs/>
                                <w:color w:val="353D4D"/>
                              </w:rPr>
                              <w:t> ?</w:t>
                            </w:r>
                            <w:r w:rsidRPr="00F342FD">
                              <w:rPr>
                                <w:rFonts w:ascii="Graphik Light" w:hAnsi="Graphik Light"/>
                                <w:color w:val="353D4D"/>
                              </w:rPr>
                              <w:t>…</w:t>
                            </w:r>
                            <w:proofErr w:type="gramEnd"/>
                            <w:r w:rsidRPr="00F342FD">
                              <w:rPr>
                                <w:rFonts w:ascii="Graphik Light" w:hAnsi="Graphik Light"/>
                                <w:color w:val="353D4D"/>
                              </w:rPr>
                              <w:t>…………………………………………</w:t>
                            </w:r>
                            <w:r w:rsidR="00FA249F" w:rsidRPr="00F342FD">
                              <w:rPr>
                                <w:rFonts w:ascii="Graphik Light" w:hAnsi="Graphik Light"/>
                                <w:color w:val="353D4D"/>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246C1" id="_x0000_s1030" type="#_x0000_t202" style="position:absolute;left:0;text-align:left;margin-left:-6.35pt;margin-top:324.9pt;width:473.85pt;height:22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" filled="f" strokecolor="white [3212]">
                <v:textbox>
                  <w:txbxContent>
                    <w:p w14:paraId="33843AD2" w14:textId="6FC73F2B" w:rsidR="00865AFD" w:rsidRPr="00F342FD" w:rsidRDefault="00FA249F" w:rsidP="009F465F">
                      <w:pPr>
                        <w:spacing w:after="0" w:line="276" w:lineRule="auto"/>
                        <w:rPr>
                          <w:rFonts w:ascii="Graphik Regular" w:hAnsi="Graphik Regular"/>
                          <w:color w:val="353D4D"/>
                        </w:rPr>
                      </w:pPr>
                      <w:r w:rsidRPr="00F342FD">
                        <w:rPr>
                          <w:rFonts w:ascii="Graphik Black" w:hAnsi="Graphik Black"/>
                          <w:b/>
                          <w:bCs/>
                          <w:color w:val="353D4D"/>
                        </w:rPr>
                        <w:t>Entreprise</w:t>
                      </w:r>
                      <w:r w:rsidR="00865AFD" w:rsidRPr="00F342FD">
                        <w:rPr>
                          <w:rFonts w:ascii="Graphik Black" w:hAnsi="Graphik Black"/>
                          <w:b/>
                          <w:bCs/>
                          <w:color w:val="353D4D"/>
                        </w:rPr>
                        <w:t> :</w:t>
                      </w:r>
                      <w:r w:rsidR="00865AFD" w:rsidRPr="00F342FD">
                        <w:rPr>
                          <w:color w:val="353D4D"/>
                        </w:rPr>
                        <w:t xml:space="preserve"> </w:t>
                      </w:r>
                      <w:r w:rsidR="00865AFD" w:rsidRPr="00F342FD">
                        <w:rPr>
                          <w:rFonts w:ascii="Graphik Light" w:hAnsi="Graphik Light"/>
                          <w:color w:val="353D4D"/>
                        </w:rPr>
                        <w:t>………………………………………………………………………………………………………………………………</w:t>
                      </w:r>
                      <w:r w:rsidRPr="00F342FD">
                        <w:rPr>
                          <w:rFonts w:ascii="Graphik Light" w:hAnsi="Graphik Light"/>
                          <w:color w:val="353D4D"/>
                        </w:rPr>
                        <w:t>……….</w:t>
                      </w:r>
                    </w:p>
                    <w:p w14:paraId="7C23955C" w14:textId="739239E8" w:rsidR="00865AFD" w:rsidRPr="00F342FD" w:rsidRDefault="00FA249F" w:rsidP="009F465F">
                      <w:pPr>
                        <w:spacing w:after="0" w:line="276" w:lineRule="auto"/>
                        <w:rPr>
                          <w:rFonts w:ascii="Graphik Light" w:hAnsi="Graphik Light"/>
                          <w:color w:val="353D4D"/>
                        </w:rPr>
                      </w:pPr>
                      <w:r w:rsidRPr="00F342FD">
                        <w:rPr>
                          <w:rFonts w:ascii="Graphik Black" w:hAnsi="Graphik Black"/>
                          <w:b/>
                          <w:bCs/>
                          <w:color w:val="353D4D"/>
                        </w:rPr>
                        <w:t>Effectif</w:t>
                      </w:r>
                      <w:r w:rsidR="00865AFD" w:rsidRPr="00F342FD">
                        <w:rPr>
                          <w:rFonts w:ascii="Graphik Black" w:hAnsi="Graphik Black"/>
                          <w:b/>
                          <w:bCs/>
                          <w:color w:val="353D4D"/>
                        </w:rPr>
                        <w:t> :</w:t>
                      </w:r>
                      <w:r w:rsidR="00865AFD" w:rsidRPr="00F342FD">
                        <w:rPr>
                          <w:rFonts w:ascii="Graphik Black" w:hAnsi="Graphik Black"/>
                          <w:color w:val="353D4D"/>
                        </w:rPr>
                        <w:t xml:space="preserve"> </w:t>
                      </w:r>
                      <w:r w:rsidR="00865AFD" w:rsidRPr="00F342FD">
                        <w:rPr>
                          <w:rFonts w:ascii="Graphik Light" w:hAnsi="Graphik Light"/>
                          <w:color w:val="353D4D"/>
                        </w:rPr>
                        <w:t>……………………………………………………………</w:t>
                      </w:r>
                      <w:r w:rsidRPr="00F342FD">
                        <w:rPr>
                          <w:rFonts w:ascii="Graphik Black" w:hAnsi="Graphik Black"/>
                          <w:color w:val="353D4D"/>
                        </w:rPr>
                        <w:t>CA</w:t>
                      </w:r>
                      <w:r w:rsidRPr="00F342FD">
                        <w:rPr>
                          <w:rFonts w:ascii="Graphik Light" w:hAnsi="Graphik Light"/>
                          <w:color w:val="353D4D"/>
                        </w:rPr>
                        <w:t> :</w:t>
                      </w:r>
                      <w:r w:rsidR="00865AFD" w:rsidRPr="00F342FD">
                        <w:rPr>
                          <w:rFonts w:ascii="Graphik Light" w:hAnsi="Graphik Light"/>
                          <w:color w:val="353D4D"/>
                        </w:rPr>
                        <w:t>……………………………………………………………………….</w:t>
                      </w:r>
                    </w:p>
                    <w:p w14:paraId="6FBE834A" w14:textId="6348CDC2" w:rsidR="00865AFD" w:rsidRPr="00F342FD" w:rsidRDefault="00FA249F" w:rsidP="009F465F">
                      <w:pPr>
                        <w:spacing w:after="0" w:line="276" w:lineRule="auto"/>
                        <w:rPr>
                          <w:rFonts w:ascii="Graphik Light" w:hAnsi="Graphik Light"/>
                          <w:color w:val="353D4D"/>
                        </w:rPr>
                      </w:pPr>
                      <w:r w:rsidRPr="00F342FD">
                        <w:rPr>
                          <w:rFonts w:ascii="Graphik Black" w:hAnsi="Graphik Black"/>
                          <w:b/>
                          <w:bCs/>
                          <w:color w:val="353D4D"/>
                        </w:rPr>
                        <w:t>Appartenance groupe</w:t>
                      </w:r>
                      <w:r w:rsidR="00865AFD" w:rsidRPr="00F342FD">
                        <w:rPr>
                          <w:rFonts w:ascii="Graphik Black" w:hAnsi="Graphik Black"/>
                          <w:b/>
                          <w:bCs/>
                          <w:color w:val="353D4D"/>
                        </w:rPr>
                        <w:t> :</w:t>
                      </w:r>
                      <w:r w:rsidR="00865AFD" w:rsidRPr="00F342FD">
                        <w:rPr>
                          <w:rFonts w:ascii="Graphik Light" w:hAnsi="Graphik Light"/>
                          <w:color w:val="353D4D"/>
                        </w:rPr>
                        <w:t xml:space="preserve"> ………………………………………………………………………………………………………………</w:t>
                      </w:r>
                      <w:r w:rsidRPr="00F342FD">
                        <w:rPr>
                          <w:rFonts w:ascii="Graphik Light" w:hAnsi="Graphik Light"/>
                          <w:color w:val="353D4D"/>
                        </w:rPr>
                        <w:t>…</w:t>
                      </w:r>
                    </w:p>
                    <w:p w14:paraId="799A1462" w14:textId="72A5099A" w:rsidR="00865AFD" w:rsidRPr="00F342FD" w:rsidRDefault="00FA249F" w:rsidP="009F465F">
                      <w:pPr>
                        <w:spacing w:after="0" w:line="276" w:lineRule="auto"/>
                        <w:rPr>
                          <w:rFonts w:ascii="Graphik Light" w:hAnsi="Graphik Light"/>
                          <w:color w:val="353D4D"/>
                        </w:rPr>
                      </w:pPr>
                      <w:r w:rsidRPr="00F342FD">
                        <w:rPr>
                          <w:rFonts w:ascii="Graphik Black" w:hAnsi="Graphik Black"/>
                          <w:b/>
                          <w:bCs/>
                          <w:color w:val="353D4D"/>
                        </w:rPr>
                        <w:t>SIRET (obligatoire)</w:t>
                      </w:r>
                      <w:r w:rsidR="00865AFD" w:rsidRPr="00F342FD">
                        <w:rPr>
                          <w:rFonts w:ascii="Graphik Black" w:hAnsi="Graphik Black"/>
                          <w:b/>
                          <w:bCs/>
                          <w:color w:val="353D4D"/>
                        </w:rPr>
                        <w:t> :</w:t>
                      </w:r>
                      <w:r w:rsidR="00865AFD" w:rsidRPr="00F342FD">
                        <w:rPr>
                          <w:rFonts w:ascii="Graphik Light" w:hAnsi="Graphik Light"/>
                          <w:color w:val="353D4D"/>
                        </w:rPr>
                        <w:t>……………………………………………………………………………………………………………………</w:t>
                      </w:r>
                      <w:r w:rsidRPr="00F342FD">
                        <w:rPr>
                          <w:rFonts w:ascii="Graphik Light" w:hAnsi="Graphik Light"/>
                          <w:color w:val="353D4D"/>
                        </w:rPr>
                        <w:t>…..</w:t>
                      </w:r>
                    </w:p>
                    <w:p w14:paraId="523263CF" w14:textId="226B71C0" w:rsidR="00865AFD" w:rsidRPr="00F342FD" w:rsidRDefault="00865AFD" w:rsidP="009F465F">
                      <w:pPr>
                        <w:spacing w:after="0" w:line="276" w:lineRule="auto"/>
                        <w:rPr>
                          <w:rFonts w:ascii="Graphik Light" w:hAnsi="Graphik Light"/>
                          <w:color w:val="353D4D"/>
                        </w:rPr>
                      </w:pPr>
                      <w:r w:rsidRPr="00F342FD">
                        <w:rPr>
                          <w:rFonts w:ascii="Graphik Black" w:hAnsi="Graphik Black"/>
                          <w:b/>
                          <w:bCs/>
                          <w:color w:val="353D4D"/>
                        </w:rPr>
                        <w:t xml:space="preserve">Adresse </w:t>
                      </w:r>
                      <w:r w:rsidR="00FA249F" w:rsidRPr="00F342FD">
                        <w:rPr>
                          <w:rFonts w:ascii="Graphik Black" w:hAnsi="Graphik Black"/>
                          <w:b/>
                          <w:bCs/>
                          <w:color w:val="353D4D"/>
                        </w:rPr>
                        <w:t>complète</w:t>
                      </w:r>
                      <w:r w:rsidRPr="00F342FD">
                        <w:rPr>
                          <w:rFonts w:ascii="Graphik Light" w:hAnsi="Graphik Light"/>
                          <w:b/>
                          <w:bCs/>
                          <w:color w:val="353D4D"/>
                        </w:rPr>
                        <w:t> :</w:t>
                      </w:r>
                      <w:r w:rsidRPr="00F342FD">
                        <w:rPr>
                          <w:rFonts w:ascii="Graphik Light" w:hAnsi="Graphik Light"/>
                          <w:color w:val="353D4D"/>
                        </w:rPr>
                        <w:t xml:space="preserve"> ………………………………………………………………………………………</w:t>
                      </w:r>
                      <w:r w:rsidR="00FA249F" w:rsidRPr="00F342FD">
                        <w:rPr>
                          <w:rFonts w:ascii="Graphik Light" w:hAnsi="Graphik Light"/>
                          <w:color w:val="353D4D"/>
                        </w:rPr>
                        <w:t>………………………………..</w:t>
                      </w:r>
                    </w:p>
                    <w:p w14:paraId="07CA3E00" w14:textId="2839DD44" w:rsidR="00865AFD" w:rsidRPr="00F342FD" w:rsidRDefault="00865AFD" w:rsidP="009F465F">
                      <w:pPr>
                        <w:spacing w:after="0" w:line="276" w:lineRule="auto"/>
                        <w:rPr>
                          <w:rFonts w:ascii="Graphik Light" w:hAnsi="Graphik Light"/>
                          <w:color w:val="353D4D"/>
                        </w:rPr>
                      </w:pPr>
                      <w:r w:rsidRPr="00F342FD">
                        <w:rPr>
                          <w:rFonts w:ascii="Graphik Light" w:hAnsi="Graphik Light"/>
                          <w:color w:val="353D4D"/>
                        </w:rPr>
                        <w:t>……………………………………………………………………………………………………………………………………………………………..</w:t>
                      </w:r>
                    </w:p>
                    <w:p w14:paraId="4EEA545E" w14:textId="4FBE2ADA" w:rsidR="00865AFD" w:rsidRPr="00F342FD" w:rsidRDefault="00FA249F" w:rsidP="00722A8C">
                      <w:pPr>
                        <w:spacing w:after="0" w:line="276" w:lineRule="auto"/>
                        <w:rPr>
                          <w:rFonts w:ascii="Graphik Light" w:hAnsi="Graphik Light"/>
                          <w:color w:val="353D4D"/>
                        </w:rPr>
                      </w:pPr>
                      <w:r w:rsidRPr="00F342FD">
                        <w:rPr>
                          <w:rFonts w:ascii="Graphik Black" w:hAnsi="Graphik Black"/>
                          <w:b/>
                          <w:bCs/>
                          <w:color w:val="353D4D"/>
                        </w:rPr>
                        <w:t>Interlocuteur entreprise</w:t>
                      </w:r>
                      <w:r w:rsidR="00865AFD" w:rsidRPr="00F342FD">
                        <w:rPr>
                          <w:rFonts w:ascii="Graphik Black" w:hAnsi="Graphik Black"/>
                          <w:b/>
                          <w:bCs/>
                          <w:color w:val="353D4D"/>
                        </w:rPr>
                        <w:t> :</w:t>
                      </w:r>
                      <w:r w:rsidR="00865AFD" w:rsidRPr="00F342FD">
                        <w:rPr>
                          <w:rFonts w:ascii="Graphik Black" w:hAnsi="Graphik Black"/>
                          <w:color w:val="353D4D"/>
                        </w:rPr>
                        <w:t xml:space="preserve"> </w:t>
                      </w:r>
                      <w:r w:rsidR="00865AFD" w:rsidRPr="00F342FD">
                        <w:rPr>
                          <w:rFonts w:ascii="Graphik Light" w:hAnsi="Graphik Light"/>
                          <w:color w:val="353D4D"/>
                        </w:rPr>
                        <w:t>………………………………………………………………………………………………</w:t>
                      </w:r>
                      <w:r w:rsidRPr="00F342FD">
                        <w:rPr>
                          <w:rFonts w:ascii="Graphik Light" w:hAnsi="Graphik Light"/>
                          <w:color w:val="353D4D"/>
                        </w:rPr>
                        <w:t>…………….</w:t>
                      </w:r>
                    </w:p>
                    <w:p w14:paraId="56D60F22" w14:textId="08072C6E" w:rsidR="00865AFD" w:rsidRPr="00F342FD" w:rsidRDefault="00865AFD" w:rsidP="00722A8C">
                      <w:pPr>
                        <w:spacing w:after="0" w:line="276" w:lineRule="auto"/>
                        <w:rPr>
                          <w:rFonts w:ascii="Graphik Light" w:hAnsi="Graphik Light"/>
                          <w:color w:val="353D4D"/>
                        </w:rPr>
                      </w:pPr>
                      <w:r w:rsidRPr="00F342FD">
                        <w:rPr>
                          <w:rFonts w:ascii="Graphik Black" w:hAnsi="Graphik Black"/>
                          <w:b/>
                          <w:bCs/>
                          <w:color w:val="353D4D"/>
                        </w:rPr>
                        <w:t>N° de téléphone :</w:t>
                      </w:r>
                      <w:r w:rsidRPr="00F342FD">
                        <w:rPr>
                          <w:rFonts w:ascii="Graphik Black" w:hAnsi="Graphik Black"/>
                          <w:color w:val="353D4D"/>
                        </w:rPr>
                        <w:t xml:space="preserve"> </w:t>
                      </w:r>
                      <w:r w:rsidRPr="00F342FD">
                        <w:rPr>
                          <w:rFonts w:ascii="Graphik Light" w:hAnsi="Graphik Light"/>
                          <w:color w:val="353D4D"/>
                        </w:rPr>
                        <w:t>…………………………………………………………………………………………………………………………….</w:t>
                      </w:r>
                    </w:p>
                    <w:p w14:paraId="3F87058D" w14:textId="0F4D0F20" w:rsidR="00865AFD" w:rsidRPr="00F342FD" w:rsidRDefault="00865AFD" w:rsidP="00722A8C">
                      <w:pPr>
                        <w:spacing w:after="0" w:line="276" w:lineRule="auto"/>
                        <w:rPr>
                          <w:rFonts w:ascii="Graphik Light" w:hAnsi="Graphik Light"/>
                          <w:color w:val="353D4D"/>
                        </w:rPr>
                      </w:pPr>
                      <w:r w:rsidRPr="00F342FD">
                        <w:rPr>
                          <w:rFonts w:ascii="Graphik Black" w:hAnsi="Graphik Black"/>
                          <w:b/>
                          <w:bCs/>
                          <w:color w:val="353D4D"/>
                        </w:rPr>
                        <w:t>Courriel :</w:t>
                      </w:r>
                      <w:r w:rsidRPr="00F342FD">
                        <w:rPr>
                          <w:rFonts w:ascii="Graphik Light" w:hAnsi="Graphik Light"/>
                          <w:color w:val="353D4D"/>
                        </w:rPr>
                        <w:t xml:space="preserve"> …………………………………………………………………………………………………………………………………………..</w:t>
                      </w:r>
                    </w:p>
                    <w:p w14:paraId="1A49E524" w14:textId="13A0EE61" w:rsidR="00865AFD" w:rsidRPr="00F342FD" w:rsidRDefault="00FA249F" w:rsidP="00722A8C">
                      <w:pPr>
                        <w:spacing w:after="0" w:line="276" w:lineRule="auto"/>
                        <w:rPr>
                          <w:rFonts w:ascii="Graphik Light" w:hAnsi="Graphik Light"/>
                          <w:color w:val="353D4D"/>
                        </w:rPr>
                      </w:pPr>
                      <w:r w:rsidRPr="00F342FD">
                        <w:rPr>
                          <w:rFonts w:ascii="Graphik Black" w:hAnsi="Graphik Black"/>
                          <w:b/>
                          <w:bCs/>
                          <w:color w:val="353D4D"/>
                        </w:rPr>
                        <w:t>Pôle(s) de compétitivité/cluster(s)/grappe(s) d’entreprises dont l’entreprise est membre</w:t>
                      </w:r>
                      <w:r w:rsidR="00865AFD" w:rsidRPr="00F342FD">
                        <w:rPr>
                          <w:rFonts w:ascii="Graphik Black" w:hAnsi="Graphik Black"/>
                          <w:b/>
                          <w:bCs/>
                          <w:color w:val="353D4D"/>
                        </w:rPr>
                        <w:t> :</w:t>
                      </w:r>
                      <w:r w:rsidR="00865AFD" w:rsidRPr="00F342FD">
                        <w:rPr>
                          <w:rFonts w:ascii="Graphik Black" w:hAnsi="Graphik Black"/>
                          <w:color w:val="353D4D"/>
                        </w:rPr>
                        <w:t xml:space="preserve"> </w:t>
                      </w:r>
                      <w:r w:rsidR="00865AFD" w:rsidRPr="00F342FD">
                        <w:rPr>
                          <w:rFonts w:ascii="Graphik Light" w:hAnsi="Graphik Light"/>
                          <w:color w:val="353D4D"/>
                        </w:rPr>
                        <w:t>…………………………………………………………………………………………………………………………………………..</w:t>
                      </w:r>
                    </w:p>
                    <w:p w14:paraId="69D05630" w14:textId="5FE408DD" w:rsidR="00865AFD" w:rsidRPr="00F342FD" w:rsidRDefault="00865AFD" w:rsidP="009F465F">
                      <w:pPr>
                        <w:spacing w:after="0" w:line="276" w:lineRule="auto"/>
                        <w:rPr>
                          <w:rFonts w:ascii="Graphik Light" w:hAnsi="Graphik Light"/>
                          <w:color w:val="353D4D"/>
                        </w:rPr>
                      </w:pPr>
                      <w:r w:rsidRPr="00F342FD">
                        <w:rPr>
                          <w:rFonts w:ascii="Graphik Black" w:hAnsi="Graphik Black"/>
                          <w:b/>
                          <w:bCs/>
                          <w:color w:val="353D4D"/>
                        </w:rPr>
                        <w:t>Co</w:t>
                      </w:r>
                      <w:r w:rsidR="00FA249F" w:rsidRPr="00F342FD">
                        <w:rPr>
                          <w:rFonts w:ascii="Graphik Black" w:hAnsi="Graphik Black"/>
                          <w:b/>
                          <w:bCs/>
                          <w:color w:val="353D4D"/>
                        </w:rPr>
                        <w:t>mment avez-vous eu connaissance de l’aide ?</w:t>
                      </w:r>
                      <w:r w:rsidRPr="00F342FD">
                        <w:rPr>
                          <w:rFonts w:ascii="Graphik Light" w:hAnsi="Graphik Light"/>
                          <w:color w:val="353D4D"/>
                        </w:rPr>
                        <w:t>……………………………………………</w:t>
                      </w:r>
                      <w:r w:rsidR="00FA249F" w:rsidRPr="00F342FD">
                        <w:rPr>
                          <w:rFonts w:ascii="Graphik Light" w:hAnsi="Graphik Light"/>
                          <w:color w:val="353D4D"/>
                        </w:rPr>
                        <w:t>……………………..</w:t>
                      </w:r>
                    </w:p>
                  </w:txbxContent>
                </v:textbox>
                <w10:wrap type="square" anchorx="margin"/>
              </v:shape>
            </w:pict>
          </mc:Fallback>
        </mc:AlternateContent>
      </w:r>
      <w:r w:rsidR="004444A3" w:rsidRPr="008B2BE8">
        <w:rPr>
          <w:rFonts w:ascii="Graphik Light" w:hAnsi="Graphik Light"/>
          <w:b/>
          <w:bCs/>
        </w:rPr>
        <w:br w:type="page"/>
      </w:r>
    </w:p>
    <w:p w14:paraId="74AB017B" w14:textId="27E16CD9" w:rsidR="004637E4" w:rsidRDefault="00F342FD" w:rsidP="00114462">
      <w:pPr>
        <w:ind w:left="-709"/>
        <w:rPr>
          <w:rFonts w:ascii="Graphik Light" w:hAnsi="Graphik Light"/>
        </w:rPr>
      </w:pPr>
      <w:r w:rsidRPr="004D4141">
        <w:rPr>
          <w:rFonts w:ascii="Graphik Light" w:hAnsi="Graphik Light"/>
          <w:noProof/>
        </w:rPr>
        <w:lastRenderedPageBreak/>
        <mc:AlternateContent>
          <mc:Choice Requires="wps">
            <w:drawing>
              <wp:anchor distT="45720" distB="45720" distL="114300" distR="114300" simplePos="0" relativeHeight="251833344" behindDoc="1" locked="0" layoutInCell="1" allowOverlap="1" wp14:anchorId="67C6E87E" wp14:editId="7FD3A92C">
                <wp:simplePos x="0" y="0"/>
                <wp:positionH relativeFrom="column">
                  <wp:posOffset>-247650</wp:posOffset>
                </wp:positionH>
                <wp:positionV relativeFrom="paragraph">
                  <wp:posOffset>76835</wp:posOffset>
                </wp:positionV>
                <wp:extent cx="5570855" cy="499110"/>
                <wp:effectExtent l="0" t="0" r="10795" b="15240"/>
                <wp:wrapTight wrapText="bothSides">
                  <wp:wrapPolygon edited="0">
                    <wp:start x="0" y="0"/>
                    <wp:lineTo x="0" y="21435"/>
                    <wp:lineTo x="21568" y="21435"/>
                    <wp:lineTo x="21568" y="0"/>
                    <wp:lineTo x="0" y="0"/>
                  </wp:wrapPolygon>
                </wp:wrapTight>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499110"/>
                        </a:xfrm>
                        <a:prstGeom prst="rect">
                          <a:avLst/>
                        </a:prstGeom>
                        <a:solidFill>
                          <a:srgbClr val="FFFFFF"/>
                        </a:solidFill>
                        <a:ln w="9525">
                          <a:solidFill>
                            <a:schemeClr val="bg1"/>
                          </a:solidFill>
                          <a:miter lim="800000"/>
                          <a:headEnd/>
                          <a:tailEnd/>
                        </a:ln>
                      </wps:spPr>
                      <wps:txbx>
                        <w:txbxContent>
                          <w:p w14:paraId="0C1923AE" w14:textId="55E81113" w:rsidR="00F342FD" w:rsidRPr="00FA249F" w:rsidRDefault="00F342FD" w:rsidP="00F342FD">
                            <w:pPr>
                              <w:pStyle w:val="Paragraphedeliste"/>
                              <w:numPr>
                                <w:ilvl w:val="0"/>
                                <w:numId w:val="11"/>
                              </w:numPr>
                              <w:rPr>
                                <w:rFonts w:ascii="Graphik Black" w:hAnsi="Graphik Black"/>
                                <w:b/>
                                <w:bCs/>
                                <w:color w:val="0096DE"/>
                                <w:sz w:val="32"/>
                                <w:szCs w:val="32"/>
                              </w:rPr>
                            </w:pPr>
                            <w:r>
                              <w:rPr>
                                <w:rFonts w:ascii="Graphik Black" w:hAnsi="Graphik Black"/>
                                <w:b/>
                                <w:bCs/>
                                <w:color w:val="0096DE"/>
                                <w:sz w:val="32"/>
                                <w:szCs w:val="32"/>
                              </w:rPr>
                              <w:t>Présentation de l’entreprise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6E87E" id="_x0000_s1031" type="#_x0000_t202" style="position:absolute;left:0;text-align:left;margin-left:-19.5pt;margin-top:6.05pt;width:438.65pt;height:39.3pt;z-index:-25148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" strokecolor="white [3212]">
                <v:textbox>
                  <w:txbxContent>
                    <w:p w14:paraId="0C1923AE" w14:textId="55E81113" w:rsidR="00F342FD" w:rsidRPr="00FA249F" w:rsidRDefault="00F342FD" w:rsidP="00F342FD">
                      <w:pPr>
                        <w:pStyle w:val="Paragraphedeliste"/>
                        <w:numPr>
                          <w:ilvl w:val="0"/>
                          <w:numId w:val="11"/>
                        </w:numPr>
                        <w:rPr>
                          <w:rFonts w:ascii="Graphik Black" w:hAnsi="Graphik Black"/>
                          <w:b/>
                          <w:bCs/>
                          <w:color w:val="0096DE"/>
                          <w:sz w:val="32"/>
                          <w:szCs w:val="32"/>
                        </w:rPr>
                      </w:pPr>
                      <w:r>
                        <w:rPr>
                          <w:rFonts w:ascii="Graphik Black" w:hAnsi="Graphik Black"/>
                          <w:b/>
                          <w:bCs/>
                          <w:color w:val="0096DE"/>
                          <w:sz w:val="32"/>
                          <w:szCs w:val="32"/>
                        </w:rPr>
                        <w:t>Présentation de l’entreprise</w:t>
                      </w:r>
                    </w:p>
                  </w:txbxContent>
                </v:textbox>
                <w10:wrap type="tight"/>
              </v:shape>
            </w:pict>
          </mc:Fallback>
        </mc:AlternateContent>
      </w:r>
      <w:r w:rsidR="00DD74F0">
        <w:rPr>
          <w:rFonts w:ascii="Graphik Light" w:hAnsi="Graphik Light"/>
          <w:noProof/>
        </w:rPr>
        <mc:AlternateContent>
          <mc:Choice Requires="wps">
            <w:drawing>
              <wp:anchor distT="0" distB="0" distL="114300" distR="114300" simplePos="0" relativeHeight="251748352" behindDoc="0" locked="0" layoutInCell="1" allowOverlap="1" wp14:anchorId="0A9B29AA" wp14:editId="16264A7F">
                <wp:simplePos x="0" y="0"/>
                <wp:positionH relativeFrom="page">
                  <wp:align>left</wp:align>
                </wp:positionH>
                <wp:positionV relativeFrom="paragraph">
                  <wp:posOffset>-543208</wp:posOffset>
                </wp:positionV>
                <wp:extent cx="8197702" cy="297712"/>
                <wp:effectExtent l="0" t="0" r="0" b="7620"/>
                <wp:wrapNone/>
                <wp:docPr id="235" name="Rectangle 235"/>
                <wp:cNvGraphicFramePr/>
                <a:graphic xmlns:a="http://schemas.openxmlformats.org/drawingml/2006/main">
                  <a:graphicData uri="http://schemas.microsoft.com/office/word/2010/wordprocessingShape">
                    <wps:wsp>
                      <wps:cNvSpPr/>
                      <wps:spPr>
                        <a:xfrm>
                          <a:off x="0" y="0"/>
                          <a:ext cx="8197702" cy="297712"/>
                        </a:xfrm>
                        <a:prstGeom prst="rect">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641D2D" id="Rectangle 235" o:spid="_x0000_s1026" style="position:absolute;margin-left:0;margin-top:-42.75pt;width:645.5pt;height:23.45pt;z-index:25174835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" fillcolor="#0096de" stroked="f" strokeweight="1pt">
                <w10:wrap anchorx="page"/>
              </v:rect>
            </w:pict>
          </mc:Fallback>
        </mc:AlternateContent>
      </w:r>
    </w:p>
    <w:p w14:paraId="34D2848C" w14:textId="1132B17B" w:rsidR="004637E4" w:rsidRDefault="00603393" w:rsidP="00603393">
      <w:pPr>
        <w:ind w:right="-709" w:hanging="709"/>
        <w:rPr>
          <w:rFonts w:ascii="Graphik Light" w:hAnsi="Graphik Light"/>
        </w:rPr>
      </w:pPr>
      <w:r w:rsidRPr="008B23CE">
        <w:rPr>
          <w:rFonts w:ascii="Graphik Light" w:hAnsi="Graphik Light"/>
          <w:noProof/>
        </w:rPr>
        <mc:AlternateContent>
          <mc:Choice Requires="wps">
            <w:drawing>
              <wp:anchor distT="0" distB="0" distL="114300" distR="114300" simplePos="0" relativeHeight="251841536" behindDoc="0" locked="0" layoutInCell="1" allowOverlap="1" wp14:anchorId="095BDC11" wp14:editId="2D4E147F">
                <wp:simplePos x="0" y="0"/>
                <wp:positionH relativeFrom="margin">
                  <wp:posOffset>-394970</wp:posOffset>
                </wp:positionH>
                <wp:positionV relativeFrom="paragraph">
                  <wp:posOffset>4476750</wp:posOffset>
                </wp:positionV>
                <wp:extent cx="6632575" cy="4002160"/>
                <wp:effectExtent l="0" t="0" r="0" b="0"/>
                <wp:wrapNone/>
                <wp:docPr id="22" name="Rectangle 22"/>
                <wp:cNvGraphicFramePr/>
                <a:graphic xmlns:a="http://schemas.openxmlformats.org/drawingml/2006/main">
                  <a:graphicData uri="http://schemas.microsoft.com/office/word/2010/wordprocessingShape">
                    <wps:wsp>
                      <wps:cNvSpPr/>
                      <wps:spPr>
                        <a:xfrm>
                          <a:off x="0" y="0"/>
                          <a:ext cx="6632575" cy="400216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CED2" id="Rectangle 22" o:spid="_x0000_s1026" style="position:absolute;margin-left:-31.1pt;margin-top:352.5pt;width:522.25pt;height:315.1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" fillcolor="#d9e2f3 [660]" stroked="f" strokeweight="1pt">
                <w10:wrap anchorx="margin"/>
              </v:rect>
            </w:pict>
          </mc:Fallback>
        </mc:AlternateContent>
      </w:r>
      <w:r w:rsidR="00C80CD3" w:rsidRPr="008B23CE">
        <w:rPr>
          <w:rFonts w:ascii="Graphik Light" w:hAnsi="Graphik Light"/>
          <w:noProof/>
        </w:rPr>
        <mc:AlternateContent>
          <mc:Choice Requires="wps">
            <w:drawing>
              <wp:anchor distT="0" distB="0" distL="114300" distR="114300" simplePos="0" relativeHeight="251746304" behindDoc="0" locked="0" layoutInCell="1" allowOverlap="1" wp14:anchorId="70926782" wp14:editId="5771080B">
                <wp:simplePos x="0" y="0"/>
                <wp:positionH relativeFrom="margin">
                  <wp:posOffset>-394970</wp:posOffset>
                </wp:positionH>
                <wp:positionV relativeFrom="paragraph">
                  <wp:posOffset>295275</wp:posOffset>
                </wp:positionV>
                <wp:extent cx="6708775" cy="3524250"/>
                <wp:effectExtent l="0" t="0" r="0" b="0"/>
                <wp:wrapNone/>
                <wp:docPr id="234" name="Rectangle 234"/>
                <wp:cNvGraphicFramePr/>
                <a:graphic xmlns:a="http://schemas.openxmlformats.org/drawingml/2006/main">
                  <a:graphicData uri="http://schemas.microsoft.com/office/word/2010/wordprocessingShape">
                    <wps:wsp>
                      <wps:cNvSpPr/>
                      <wps:spPr>
                        <a:xfrm>
                          <a:off x="0" y="0"/>
                          <a:ext cx="6708775" cy="352425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0C2DB" id="Rectangle 234" o:spid="_x0000_s1026" style="position:absolute;margin-left:-31.1pt;margin-top:23.25pt;width:528.25pt;height:27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" fillcolor="#d9e2f3 [660]" stroked="f" strokeweight="1pt">
                <w10:wrap anchorx="margin"/>
              </v:rect>
            </w:pict>
          </mc:Fallback>
        </mc:AlternateContent>
      </w:r>
      <w:r w:rsidR="00466D11" w:rsidRPr="008B2BE8">
        <w:rPr>
          <w:rFonts w:ascii="Graphik Light" w:hAnsi="Graphik Light"/>
          <w:b/>
          <w:bCs/>
          <w:noProof/>
        </w:rPr>
        <mc:AlternateContent>
          <mc:Choice Requires="wps">
            <w:drawing>
              <wp:anchor distT="45720" distB="45720" distL="114300" distR="114300" simplePos="0" relativeHeight="251835392" behindDoc="0" locked="0" layoutInCell="1" allowOverlap="1" wp14:anchorId="68C81DDE" wp14:editId="61062899">
                <wp:simplePos x="0" y="0"/>
                <wp:positionH relativeFrom="margin">
                  <wp:posOffset>-42545</wp:posOffset>
                </wp:positionH>
                <wp:positionV relativeFrom="paragraph">
                  <wp:posOffset>620346</wp:posOffset>
                </wp:positionV>
                <wp:extent cx="6017895" cy="2908300"/>
                <wp:effectExtent l="0" t="0" r="20955" b="25400"/>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2908300"/>
                        </a:xfrm>
                        <a:prstGeom prst="rect">
                          <a:avLst/>
                        </a:prstGeom>
                        <a:noFill/>
                        <a:ln w="9525">
                          <a:solidFill>
                            <a:schemeClr val="bg1"/>
                          </a:solidFill>
                          <a:miter lim="800000"/>
                          <a:headEnd/>
                          <a:tailEnd/>
                        </a:ln>
                      </wps:spPr>
                      <wps:txbx>
                        <w:txbxContent>
                          <w:p w14:paraId="464D537F" w14:textId="51BDF05E" w:rsidR="00F342FD" w:rsidRPr="009F465F" w:rsidRDefault="00F342FD" w:rsidP="00F342FD">
                            <w:pPr>
                              <w:spacing w:after="0" w:line="276" w:lineRule="auto"/>
                              <w:rPr>
                                <w:rFonts w:ascii="Graphik Light" w:hAnsi="Graphik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C81DDE" id="_x0000_s1032" type="#_x0000_t202" style="position:absolute;margin-left:-3.35pt;margin-top:48.85pt;width:473.85pt;height:229pt;z-index:251835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" filled="f" strokecolor="white [3212]">
                <v:textbox>
                  <w:txbxContent>
                    <w:p w14:paraId="464D537F" w14:textId="51BDF05E" w:rsidR="00F342FD" w:rsidRPr="009F465F" w:rsidRDefault="00F342FD" w:rsidP="00F342FD">
                      <w:pPr>
                        <w:spacing w:after="0" w:line="276" w:lineRule="auto"/>
                        <w:rPr>
                          <w:rFonts w:ascii="Graphik Light" w:hAnsi="Graphik Light"/>
                        </w:rPr>
                      </w:pPr>
                    </w:p>
                  </w:txbxContent>
                </v:textbox>
                <w10:wrap type="square" anchorx="margin"/>
              </v:shape>
            </w:pict>
          </mc:Fallback>
        </mc:AlternateContent>
      </w:r>
      <w:r w:rsidR="00466D11" w:rsidRPr="00F342FD">
        <w:rPr>
          <w:rFonts w:ascii="Graphik Light" w:hAnsi="Graphik Light"/>
          <w:noProof/>
        </w:rPr>
        <mc:AlternateContent>
          <mc:Choice Requires="wps">
            <w:drawing>
              <wp:anchor distT="45720" distB="45720" distL="114300" distR="114300" simplePos="0" relativeHeight="251837440" behindDoc="0" locked="0" layoutInCell="1" allowOverlap="1" wp14:anchorId="6882D595" wp14:editId="4AA0337A">
                <wp:simplePos x="0" y="0"/>
                <wp:positionH relativeFrom="margin">
                  <wp:posOffset>1270</wp:posOffset>
                </wp:positionH>
                <wp:positionV relativeFrom="paragraph">
                  <wp:posOffset>340946</wp:posOffset>
                </wp:positionV>
                <wp:extent cx="5880100" cy="1022350"/>
                <wp:effectExtent l="0" t="0" r="0" b="6350"/>
                <wp:wrapSquare wrapText="bothSides"/>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0" cy="1022350"/>
                        </a:xfrm>
                        <a:prstGeom prst="rect">
                          <a:avLst/>
                        </a:prstGeom>
                        <a:noFill/>
                        <a:ln w="9525">
                          <a:noFill/>
                          <a:miter lim="800000"/>
                          <a:headEnd/>
                          <a:tailEnd/>
                        </a:ln>
                      </wps:spPr>
                      <wps:txbx>
                        <w:txbxContent>
                          <w:p w14:paraId="187284EF" w14:textId="00CAD32D" w:rsidR="00F342FD" w:rsidRPr="00F342FD" w:rsidRDefault="00BA7E9F">
                            <w:pPr>
                              <w:rPr>
                                <w:rFonts w:ascii="Graphik Semibold" w:hAnsi="Graphik Semibold"/>
                                <w:color w:val="353D4D"/>
                              </w:rPr>
                            </w:pPr>
                            <w:r>
                              <w:rPr>
                                <w:rFonts w:ascii="Graphik Semibold" w:hAnsi="Graphik Semibold" w:cs="Calibri Light"/>
                                <w:b/>
                                <w:color w:val="353D4D"/>
                                <w:sz w:val="20"/>
                              </w:rPr>
                              <w:t>Vos a</w:t>
                            </w:r>
                            <w:r w:rsidR="00F342FD" w:rsidRPr="00F342FD">
                              <w:rPr>
                                <w:rFonts w:ascii="Graphik Semibold" w:hAnsi="Graphik Semibold" w:cs="Calibri Light"/>
                                <w:b/>
                                <w:color w:val="353D4D"/>
                                <w:sz w:val="20"/>
                              </w:rPr>
                              <w:t xml:space="preserve">ctivités / </w:t>
                            </w:r>
                            <w:r>
                              <w:rPr>
                                <w:rFonts w:ascii="Graphik Semibold" w:hAnsi="Graphik Semibold" w:cs="Calibri Light"/>
                                <w:b/>
                                <w:color w:val="353D4D"/>
                                <w:sz w:val="20"/>
                              </w:rPr>
                              <w:t>Vos m</w:t>
                            </w:r>
                            <w:r w:rsidR="00F342FD" w:rsidRPr="00F342FD">
                              <w:rPr>
                                <w:rFonts w:ascii="Graphik Semibold" w:hAnsi="Graphik Semibold" w:cs="Calibri Light"/>
                                <w:b/>
                                <w:color w:val="353D4D"/>
                                <w:sz w:val="20"/>
                              </w:rPr>
                              <w:t xml:space="preserve">archés / </w:t>
                            </w:r>
                            <w:proofErr w:type="gramStart"/>
                            <w:r w:rsidR="00E43295">
                              <w:rPr>
                                <w:rFonts w:ascii="Graphik Semibold" w:hAnsi="Graphik Semibold" w:cs="Calibri Light"/>
                                <w:b/>
                                <w:color w:val="353D4D"/>
                                <w:sz w:val="20"/>
                              </w:rPr>
                              <w:t>E</w:t>
                            </w:r>
                            <w:r w:rsidR="00F342FD" w:rsidRPr="00F342FD">
                              <w:rPr>
                                <w:rFonts w:ascii="Graphik Semibold" w:hAnsi="Graphik Semibold" w:cs="Calibri Light"/>
                                <w:b/>
                                <w:color w:val="353D4D"/>
                                <w:sz w:val="20"/>
                              </w:rPr>
                              <w:t>njeux  :</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2D595" id="_x0000_s1033" type="#_x0000_t202" style="position:absolute;margin-left:.1pt;margin-top:26.85pt;width:463pt;height:80.5pt;z-index:251837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" filled="f" stroked="f">
                <v:textbox>
                  <w:txbxContent>
                    <w:p w14:paraId="187284EF" w14:textId="00CAD32D" w:rsidR="00F342FD" w:rsidRPr="00F342FD" w:rsidRDefault="00BA7E9F">
                      <w:pPr>
                        <w:rPr>
                          <w:rFonts w:ascii="Graphik Semibold" w:hAnsi="Graphik Semibold"/>
                          <w:color w:val="353D4D"/>
                        </w:rPr>
                      </w:pPr>
                      <w:r>
                        <w:rPr>
                          <w:rFonts w:ascii="Graphik Semibold" w:hAnsi="Graphik Semibold" w:cs="Calibri Light"/>
                          <w:b/>
                          <w:color w:val="353D4D"/>
                          <w:sz w:val="20"/>
                        </w:rPr>
                        <w:t>Vos a</w:t>
                      </w:r>
                      <w:r w:rsidR="00F342FD" w:rsidRPr="00F342FD">
                        <w:rPr>
                          <w:rFonts w:ascii="Graphik Semibold" w:hAnsi="Graphik Semibold" w:cs="Calibri Light"/>
                          <w:b/>
                          <w:color w:val="353D4D"/>
                          <w:sz w:val="20"/>
                        </w:rPr>
                        <w:t xml:space="preserve">ctivités / </w:t>
                      </w:r>
                      <w:r>
                        <w:rPr>
                          <w:rFonts w:ascii="Graphik Semibold" w:hAnsi="Graphik Semibold" w:cs="Calibri Light"/>
                          <w:b/>
                          <w:color w:val="353D4D"/>
                          <w:sz w:val="20"/>
                        </w:rPr>
                        <w:t>Vos m</w:t>
                      </w:r>
                      <w:r w:rsidR="00F342FD" w:rsidRPr="00F342FD">
                        <w:rPr>
                          <w:rFonts w:ascii="Graphik Semibold" w:hAnsi="Graphik Semibold" w:cs="Calibri Light"/>
                          <w:b/>
                          <w:color w:val="353D4D"/>
                          <w:sz w:val="20"/>
                        </w:rPr>
                        <w:t xml:space="preserve">archés / </w:t>
                      </w:r>
                      <w:r w:rsidR="00E43295">
                        <w:rPr>
                          <w:rFonts w:ascii="Graphik Semibold" w:hAnsi="Graphik Semibold" w:cs="Calibri Light"/>
                          <w:b/>
                          <w:color w:val="353D4D"/>
                          <w:sz w:val="20"/>
                        </w:rPr>
                        <w:t>E</w:t>
                      </w:r>
                      <w:r w:rsidR="00F342FD" w:rsidRPr="00F342FD">
                        <w:rPr>
                          <w:rFonts w:ascii="Graphik Semibold" w:hAnsi="Graphik Semibold" w:cs="Calibri Light"/>
                          <w:b/>
                          <w:color w:val="353D4D"/>
                          <w:sz w:val="20"/>
                        </w:rPr>
                        <w:t>njeux  :</w:t>
                      </w:r>
                    </w:p>
                  </w:txbxContent>
                </v:textbox>
                <w10:wrap type="square" anchorx="margin"/>
              </v:shape>
            </w:pict>
          </mc:Fallback>
        </mc:AlternateContent>
      </w:r>
      <w:r w:rsidR="00ED2475" w:rsidRPr="00F342FD">
        <w:rPr>
          <w:rFonts w:ascii="Graphik Light" w:hAnsi="Graphik Light"/>
          <w:noProof/>
        </w:rPr>
        <mc:AlternateContent>
          <mc:Choice Requires="wps">
            <w:drawing>
              <wp:anchor distT="45720" distB="45720" distL="114300" distR="114300" simplePos="0" relativeHeight="251845632" behindDoc="0" locked="0" layoutInCell="1" allowOverlap="1" wp14:anchorId="60992205" wp14:editId="1FD9AA9C">
                <wp:simplePos x="0" y="0"/>
                <wp:positionH relativeFrom="margin">
                  <wp:posOffset>-233045</wp:posOffset>
                </wp:positionH>
                <wp:positionV relativeFrom="paragraph">
                  <wp:posOffset>4546600</wp:posOffset>
                </wp:positionV>
                <wp:extent cx="6076950" cy="520700"/>
                <wp:effectExtent l="0" t="0" r="0" b="0"/>
                <wp:wrapSquare wrapText="bothSides"/>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520700"/>
                        </a:xfrm>
                        <a:prstGeom prst="rect">
                          <a:avLst/>
                        </a:prstGeom>
                        <a:noFill/>
                        <a:ln w="9525">
                          <a:noFill/>
                          <a:miter lim="800000"/>
                          <a:headEnd/>
                          <a:tailEnd/>
                        </a:ln>
                      </wps:spPr>
                      <wps:txbx>
                        <w:txbxContent>
                          <w:p w14:paraId="252042A3" w14:textId="58F198D4" w:rsidR="00F342FD" w:rsidRPr="00F342FD" w:rsidRDefault="00F342FD" w:rsidP="00F342FD">
                            <w:pPr>
                              <w:rPr>
                                <w:rFonts w:ascii="Graphik Semibold" w:hAnsi="Graphik Semibold"/>
                                <w:color w:val="353D4D"/>
                              </w:rPr>
                            </w:pPr>
                            <w:r w:rsidRPr="00F342FD">
                              <w:rPr>
                                <w:rFonts w:ascii="Graphik Semibold" w:hAnsi="Graphik Semibold" w:cs="Calibri Light"/>
                                <w:b/>
                                <w:color w:val="353D4D"/>
                                <w:sz w:val="20"/>
                              </w:rPr>
                              <w:t xml:space="preserve">Résumez le </w:t>
                            </w:r>
                            <w:proofErr w:type="gramStart"/>
                            <w:r w:rsidRPr="00F342FD">
                              <w:rPr>
                                <w:rFonts w:ascii="Graphik Semibold" w:hAnsi="Graphik Semibold" w:cs="Calibri Light"/>
                                <w:b/>
                                <w:color w:val="353D4D"/>
                                <w:sz w:val="20"/>
                              </w:rPr>
                              <w:t>projet</w:t>
                            </w:r>
                            <w:r w:rsidR="00BA7E9F">
                              <w:rPr>
                                <w:rFonts w:ascii="Graphik Semibold" w:hAnsi="Graphik Semibold" w:cs="Calibri Light"/>
                                <w:b/>
                                <w:color w:val="353D4D"/>
                                <w:sz w:val="20"/>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92205" id="_x0000_s1034" type="#_x0000_t202" style="position:absolute;margin-left:-18.35pt;margin-top:358pt;width:478.5pt;height:41pt;z-index:251845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" filled="f" stroked="f">
                <v:textbox>
                  <w:txbxContent>
                    <w:p w14:paraId="252042A3" w14:textId="58F198D4" w:rsidR="00F342FD" w:rsidRPr="00F342FD" w:rsidRDefault="00F342FD" w:rsidP="00F342FD">
                      <w:pPr>
                        <w:rPr>
                          <w:rFonts w:ascii="Graphik Semibold" w:hAnsi="Graphik Semibold"/>
                          <w:color w:val="353D4D"/>
                        </w:rPr>
                      </w:pPr>
                      <w:r w:rsidRPr="00F342FD">
                        <w:rPr>
                          <w:rFonts w:ascii="Graphik Semibold" w:hAnsi="Graphik Semibold" w:cs="Calibri Light"/>
                          <w:b/>
                          <w:color w:val="353D4D"/>
                          <w:sz w:val="20"/>
                        </w:rPr>
                        <w:t>Résumez le projet</w:t>
                      </w:r>
                      <w:r w:rsidR="00BA7E9F">
                        <w:rPr>
                          <w:rFonts w:ascii="Graphik Semibold" w:hAnsi="Graphik Semibold" w:cs="Calibri Light"/>
                          <w:b/>
                          <w:color w:val="353D4D"/>
                          <w:sz w:val="20"/>
                        </w:rPr>
                        <w:t>:</w:t>
                      </w:r>
                    </w:p>
                  </w:txbxContent>
                </v:textbox>
                <w10:wrap type="square" anchorx="margin"/>
              </v:shape>
            </w:pict>
          </mc:Fallback>
        </mc:AlternateContent>
      </w:r>
      <w:r w:rsidR="00F342FD" w:rsidRPr="008B2BE8">
        <w:rPr>
          <w:rFonts w:ascii="Graphik Light" w:hAnsi="Graphik Light"/>
          <w:b/>
          <w:bCs/>
          <w:noProof/>
        </w:rPr>
        <mc:AlternateContent>
          <mc:Choice Requires="wps">
            <w:drawing>
              <wp:anchor distT="45720" distB="45720" distL="114300" distR="114300" simplePos="0" relativeHeight="251843584" behindDoc="0" locked="0" layoutInCell="1" allowOverlap="1" wp14:anchorId="232FC83B" wp14:editId="2B1F8403">
                <wp:simplePos x="0" y="0"/>
                <wp:positionH relativeFrom="margin">
                  <wp:align>center</wp:align>
                </wp:positionH>
                <wp:positionV relativeFrom="paragraph">
                  <wp:posOffset>5035550</wp:posOffset>
                </wp:positionV>
                <wp:extent cx="6017895" cy="3136900"/>
                <wp:effectExtent l="0" t="0" r="20955" b="25400"/>
                <wp:wrapSquare wrapText="bothSides"/>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3136900"/>
                        </a:xfrm>
                        <a:prstGeom prst="rect">
                          <a:avLst/>
                        </a:prstGeom>
                        <a:noFill/>
                        <a:ln w="9525">
                          <a:solidFill>
                            <a:schemeClr val="bg1"/>
                          </a:solidFill>
                          <a:miter lim="800000"/>
                          <a:headEnd/>
                          <a:tailEnd/>
                        </a:ln>
                      </wps:spPr>
                      <wps:txbx>
                        <w:txbxContent>
                          <w:p w14:paraId="68C98DB8" w14:textId="77777777" w:rsidR="00F342FD" w:rsidRPr="009F465F" w:rsidRDefault="00F342FD" w:rsidP="00F342FD">
                            <w:pPr>
                              <w:spacing w:after="0" w:line="276" w:lineRule="auto"/>
                              <w:rPr>
                                <w:rFonts w:ascii="Graphik Light" w:hAnsi="Graphik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FC83B" id="_x0000_s1035" type="#_x0000_t202" style="position:absolute;margin-left:0;margin-top:396.5pt;width:473.85pt;height:247pt;z-index:2518435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" filled="f" strokecolor="white [3212]">
                <v:textbox>
                  <w:txbxContent>
                    <w:p w14:paraId="68C98DB8" w14:textId="77777777" w:rsidR="00F342FD" w:rsidRPr="009F465F" w:rsidRDefault="00F342FD" w:rsidP="00F342FD">
                      <w:pPr>
                        <w:spacing w:after="0" w:line="276" w:lineRule="auto"/>
                        <w:rPr>
                          <w:rFonts w:ascii="Graphik Light" w:hAnsi="Graphik Light"/>
                        </w:rPr>
                      </w:pPr>
                    </w:p>
                  </w:txbxContent>
                </v:textbox>
                <w10:wrap type="square" anchorx="margin"/>
              </v:shape>
            </w:pict>
          </mc:Fallback>
        </mc:AlternateContent>
      </w:r>
      <w:r w:rsidR="00F342FD" w:rsidRPr="004D4141">
        <w:rPr>
          <w:rFonts w:ascii="Graphik Light" w:hAnsi="Graphik Light"/>
          <w:noProof/>
        </w:rPr>
        <mc:AlternateContent>
          <mc:Choice Requires="wps">
            <w:drawing>
              <wp:anchor distT="45720" distB="45720" distL="114300" distR="114300" simplePos="0" relativeHeight="251839488" behindDoc="1" locked="0" layoutInCell="1" allowOverlap="1" wp14:anchorId="5DE5BAA8" wp14:editId="1D043E38">
                <wp:simplePos x="0" y="0"/>
                <wp:positionH relativeFrom="column">
                  <wp:posOffset>-114935</wp:posOffset>
                </wp:positionH>
                <wp:positionV relativeFrom="paragraph">
                  <wp:posOffset>4071620</wp:posOffset>
                </wp:positionV>
                <wp:extent cx="5570855" cy="499110"/>
                <wp:effectExtent l="0" t="0" r="10795" b="15240"/>
                <wp:wrapTight wrapText="bothSides">
                  <wp:wrapPolygon edited="0">
                    <wp:start x="0" y="0"/>
                    <wp:lineTo x="0" y="21435"/>
                    <wp:lineTo x="21568" y="21435"/>
                    <wp:lineTo x="21568" y="0"/>
                    <wp:lineTo x="0" y="0"/>
                  </wp:wrapPolygon>
                </wp:wrapTight>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499110"/>
                        </a:xfrm>
                        <a:prstGeom prst="rect">
                          <a:avLst/>
                        </a:prstGeom>
                        <a:solidFill>
                          <a:srgbClr val="FFFFFF"/>
                        </a:solidFill>
                        <a:ln w="9525">
                          <a:solidFill>
                            <a:schemeClr val="bg1"/>
                          </a:solidFill>
                          <a:miter lim="800000"/>
                          <a:headEnd/>
                          <a:tailEnd/>
                        </a:ln>
                      </wps:spPr>
                      <wps:txbx>
                        <w:txbxContent>
                          <w:p w14:paraId="667774E9" w14:textId="62C97BBF" w:rsidR="00F342FD" w:rsidRPr="00FA249F" w:rsidRDefault="00F342FD" w:rsidP="00F342FD">
                            <w:pPr>
                              <w:pStyle w:val="Paragraphedeliste"/>
                              <w:numPr>
                                <w:ilvl w:val="0"/>
                                <w:numId w:val="11"/>
                              </w:numPr>
                              <w:rPr>
                                <w:rFonts w:ascii="Graphik Black" w:hAnsi="Graphik Black"/>
                                <w:b/>
                                <w:bCs/>
                                <w:color w:val="0096DE"/>
                                <w:sz w:val="32"/>
                                <w:szCs w:val="32"/>
                              </w:rPr>
                            </w:pPr>
                            <w:r>
                              <w:rPr>
                                <w:rFonts w:ascii="Graphik Black" w:hAnsi="Graphik Black"/>
                                <w:b/>
                                <w:bCs/>
                                <w:color w:val="0096DE"/>
                                <w:sz w:val="32"/>
                                <w:szCs w:val="32"/>
                              </w:rPr>
                              <w:t>Présentation du projet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5BAA8" id="_x0000_s1036" type="#_x0000_t202" style="position:absolute;margin-left:-9.05pt;margin-top:320.6pt;width:438.65pt;height:39.3pt;z-index:-251476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" strokecolor="white [3212]">
                <v:textbox>
                  <w:txbxContent>
                    <w:p w14:paraId="667774E9" w14:textId="62C97BBF" w:rsidR="00F342FD" w:rsidRPr="00FA249F" w:rsidRDefault="00F342FD" w:rsidP="00F342FD">
                      <w:pPr>
                        <w:pStyle w:val="Paragraphedeliste"/>
                        <w:numPr>
                          <w:ilvl w:val="0"/>
                          <w:numId w:val="11"/>
                        </w:numPr>
                        <w:rPr>
                          <w:rFonts w:ascii="Graphik Black" w:hAnsi="Graphik Black"/>
                          <w:b/>
                          <w:bCs/>
                          <w:color w:val="0096DE"/>
                          <w:sz w:val="32"/>
                          <w:szCs w:val="32"/>
                        </w:rPr>
                      </w:pPr>
                      <w:r>
                        <w:rPr>
                          <w:rFonts w:ascii="Graphik Black" w:hAnsi="Graphik Black"/>
                          <w:b/>
                          <w:bCs/>
                          <w:color w:val="0096DE"/>
                          <w:sz w:val="32"/>
                          <w:szCs w:val="32"/>
                        </w:rPr>
                        <w:t>Présentation du projet</w:t>
                      </w:r>
                    </w:p>
                  </w:txbxContent>
                </v:textbox>
                <w10:wrap type="tight"/>
              </v:shape>
            </w:pict>
          </mc:Fallback>
        </mc:AlternateContent>
      </w:r>
      <w:r w:rsidR="004637E4">
        <w:rPr>
          <w:rFonts w:ascii="Graphik Light" w:hAnsi="Graphik Light"/>
        </w:rPr>
        <w:br w:type="page"/>
      </w:r>
    </w:p>
    <w:p w14:paraId="29F9F79A" w14:textId="7D7C13FB" w:rsidR="006603D0" w:rsidRPr="004D4141" w:rsidRDefault="00C80CD3" w:rsidP="00ED2475">
      <w:pPr>
        <w:rPr>
          <w:rFonts w:ascii="Graphik Light" w:hAnsi="Graphik Light"/>
        </w:rPr>
      </w:pPr>
      <w:r w:rsidRPr="008B23CE">
        <w:rPr>
          <w:rFonts w:ascii="Graphik Light" w:hAnsi="Graphik Light"/>
          <w:noProof/>
        </w:rPr>
        <w:lastRenderedPageBreak/>
        <mc:AlternateContent>
          <mc:Choice Requires="wps">
            <w:drawing>
              <wp:anchor distT="0" distB="0" distL="114300" distR="114300" simplePos="0" relativeHeight="251655164" behindDoc="0" locked="0" layoutInCell="1" allowOverlap="1" wp14:anchorId="72BFA3D3" wp14:editId="150F74B7">
                <wp:simplePos x="0" y="0"/>
                <wp:positionH relativeFrom="margin">
                  <wp:posOffset>-538848</wp:posOffset>
                </wp:positionH>
                <wp:positionV relativeFrom="paragraph">
                  <wp:posOffset>638710</wp:posOffset>
                </wp:positionV>
                <wp:extent cx="6804660" cy="9179593"/>
                <wp:effectExtent l="0" t="0" r="0" b="2540"/>
                <wp:wrapNone/>
                <wp:docPr id="246" name="Rectangle 246"/>
                <wp:cNvGraphicFramePr/>
                <a:graphic xmlns:a="http://schemas.openxmlformats.org/drawingml/2006/main">
                  <a:graphicData uri="http://schemas.microsoft.com/office/word/2010/wordprocessingShape">
                    <wps:wsp>
                      <wps:cNvSpPr/>
                      <wps:spPr>
                        <a:xfrm>
                          <a:off x="0" y="0"/>
                          <a:ext cx="6804660" cy="9179593"/>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gridCol w:w="425"/>
                            </w:tblGrid>
                            <w:tr w:rsidR="00B5416F" w:rsidRPr="0056441E" w14:paraId="0A9BB1F8" w14:textId="77777777" w:rsidTr="00B5416F">
                              <w:trPr>
                                <w:trHeight w:val="408"/>
                                <w:jc w:val="center"/>
                              </w:trPr>
                              <w:tc>
                                <w:tcPr>
                                  <w:tcW w:w="9072" w:type="dxa"/>
                                  <w:gridSpan w:val="2"/>
                                  <w:shd w:val="clear" w:color="auto" w:fill="auto"/>
                                  <w:vAlign w:val="center"/>
                                </w:tcPr>
                                <w:p w14:paraId="0171ECF2" w14:textId="410FAB7D" w:rsidR="00B5416F" w:rsidRPr="008D2702" w:rsidRDefault="00B5416F" w:rsidP="00C80CD3">
                                  <w:pPr>
                                    <w:spacing w:after="0" w:line="240" w:lineRule="auto"/>
                                    <w:ind w:left="34" w:right="-675"/>
                                    <w:jc w:val="center"/>
                                    <w:rPr>
                                      <w:rFonts w:ascii="Arial" w:eastAsia="Times New Roman" w:hAnsi="Arial" w:cs="Arial"/>
                                      <w:b/>
                                      <w:color w:val="3B3838" w:themeColor="background2" w:themeShade="40"/>
                                      <w:sz w:val="20"/>
                                      <w:szCs w:val="20"/>
                                      <w:lang w:eastAsia="fr-FR"/>
                                    </w:rPr>
                                  </w:pPr>
                                  <w:r w:rsidRPr="008D2702">
                                    <w:rPr>
                                      <w:rFonts w:ascii="Arial" w:eastAsia="Times New Roman" w:hAnsi="Arial" w:cs="Arial"/>
                                      <w:b/>
                                      <w:color w:val="3B3838" w:themeColor="background2" w:themeShade="40"/>
                                      <w:sz w:val="20"/>
                                      <w:szCs w:val="20"/>
                                      <w:lang w:eastAsia="fr-FR"/>
                                    </w:rPr>
                                    <w:t>Trois choix possibles de 1</w:t>
                                  </w:r>
                                  <w:r w:rsidR="001513FF">
                                    <w:rPr>
                                      <w:rFonts w:ascii="Arial" w:eastAsia="Times New Roman" w:hAnsi="Arial" w:cs="Arial"/>
                                      <w:b/>
                                      <w:color w:val="3B3838" w:themeColor="background2" w:themeShade="40"/>
                                      <w:sz w:val="20"/>
                                      <w:szCs w:val="20"/>
                                      <w:lang w:eastAsia="fr-FR"/>
                                    </w:rPr>
                                    <w:t xml:space="preserve"> </w:t>
                                  </w:r>
                                  <w:r w:rsidRPr="008D2702">
                                    <w:rPr>
                                      <w:rFonts w:ascii="Arial" w:eastAsia="Times New Roman" w:hAnsi="Arial" w:cs="Arial"/>
                                      <w:b/>
                                      <w:color w:val="3B3838" w:themeColor="background2" w:themeShade="40"/>
                                      <w:sz w:val="20"/>
                                      <w:szCs w:val="20"/>
                                      <w:lang w:eastAsia="fr-FR"/>
                                    </w:rPr>
                                    <w:t>(prioritaire) à 3</w:t>
                                  </w:r>
                                </w:p>
                              </w:tc>
                            </w:tr>
                            <w:tr w:rsidR="00BF2B46" w:rsidRPr="0056441E" w14:paraId="27CCA1E8" w14:textId="77777777" w:rsidTr="00D34C70">
                              <w:trPr>
                                <w:trHeight w:val="984"/>
                                <w:jc w:val="center"/>
                              </w:trPr>
                              <w:tc>
                                <w:tcPr>
                                  <w:tcW w:w="8647" w:type="dxa"/>
                                  <w:shd w:val="clear" w:color="auto" w:fill="F2F2F2" w:themeFill="background1" w:themeFillShade="F2"/>
                                  <w:vAlign w:val="center"/>
                                </w:tcPr>
                                <w:p w14:paraId="32718AB9" w14:textId="17D2A049" w:rsidR="00BF2B46" w:rsidRPr="00D34C70" w:rsidRDefault="00BF2B46" w:rsidP="00BF2B46">
                                  <w:pPr>
                                    <w:rPr>
                                      <w:rFonts w:ascii="Arial" w:hAnsi="Arial" w:cs="Arial"/>
                                      <w:b/>
                                      <w:sz w:val="20"/>
                                      <w:szCs w:val="20"/>
                                    </w:rPr>
                                  </w:pPr>
                                  <w:r w:rsidRPr="00D34C70">
                                    <w:rPr>
                                      <w:rFonts w:ascii="Arial" w:hAnsi="Arial" w:cs="Arial"/>
                                      <w:b/>
                                      <w:sz w:val="20"/>
                                      <w:szCs w:val="20"/>
                                    </w:rPr>
                                    <w:t>Fabrication additive et procédés</w:t>
                                  </w:r>
                                  <w:r w:rsidR="00CE1F67">
                                    <w:rPr>
                                      <w:rFonts w:ascii="Arial" w:hAnsi="Arial" w:cs="Arial"/>
                                      <w:b/>
                                      <w:sz w:val="20"/>
                                      <w:szCs w:val="20"/>
                                    </w:rPr>
                                    <w:t xml:space="preserve"> de </w:t>
                                  </w:r>
                                  <w:proofErr w:type="gramStart"/>
                                  <w:r w:rsidR="00CE1F67">
                                    <w:rPr>
                                      <w:rFonts w:ascii="Arial" w:hAnsi="Arial" w:cs="Arial"/>
                                      <w:b/>
                                      <w:sz w:val="20"/>
                                      <w:szCs w:val="20"/>
                                    </w:rPr>
                                    <w:t>production</w:t>
                                  </w:r>
                                  <w:r w:rsidRPr="00D34C70">
                                    <w:rPr>
                                      <w:rFonts w:ascii="Arial" w:hAnsi="Arial" w:cs="Arial"/>
                                      <w:b/>
                                      <w:sz w:val="20"/>
                                      <w:szCs w:val="20"/>
                                    </w:rPr>
                                    <w:t xml:space="preserve"> avancés</w:t>
                                  </w:r>
                                  <w:proofErr w:type="gramEnd"/>
                                </w:p>
                                <w:p w14:paraId="0E678196" w14:textId="48E3A0F7" w:rsidR="00BF2B46" w:rsidRPr="00274861" w:rsidRDefault="00BF2B46" w:rsidP="009F6C1A">
                                  <w:pPr>
                                    <w:rPr>
                                      <w:rFonts w:ascii="Arial" w:eastAsia="Times New Roman" w:hAnsi="Arial" w:cs="Arial"/>
                                      <w:b/>
                                      <w:sz w:val="20"/>
                                      <w:szCs w:val="20"/>
                                      <w:lang w:eastAsia="fr-FR"/>
                                    </w:rPr>
                                  </w:pPr>
                                  <w:r w:rsidRPr="00274861">
                                    <w:rPr>
                                      <w:rStyle w:val="ui-provider"/>
                                      <w:i/>
                                      <w:iCs/>
                                      <w:sz w:val="20"/>
                                      <w:szCs w:val="20"/>
                                    </w:rPr>
                                    <w:t>Etude amont, preuves de concepts et démonstration, validation développement industriel</w:t>
                                  </w:r>
                                </w:p>
                              </w:tc>
                              <w:tc>
                                <w:tcPr>
                                  <w:tcW w:w="425" w:type="dxa"/>
                                  <w:shd w:val="clear" w:color="auto" w:fill="F2F2F2" w:themeFill="background1" w:themeFillShade="F2"/>
                                  <w:vAlign w:val="center"/>
                                </w:tcPr>
                                <w:p w14:paraId="33E30892" w14:textId="77777777" w:rsidR="00BF2B46" w:rsidRPr="0056441E" w:rsidRDefault="00BF2B46" w:rsidP="00BF2B46">
                                  <w:pPr>
                                    <w:spacing w:after="0" w:line="240" w:lineRule="auto"/>
                                    <w:rPr>
                                      <w:rFonts w:ascii="Calibri Light" w:eastAsia="Times New Roman" w:hAnsi="Calibri Light" w:cs="Calibri Light"/>
                                      <w:b/>
                                      <w:color w:val="3B3838" w:themeColor="background2" w:themeShade="40"/>
                                      <w:sz w:val="18"/>
                                      <w:szCs w:val="18"/>
                                      <w:lang w:eastAsia="fr-FR"/>
                                    </w:rPr>
                                  </w:pPr>
                                </w:p>
                              </w:tc>
                            </w:tr>
                            <w:tr w:rsidR="00BF2B46" w:rsidRPr="0056441E" w14:paraId="6C43681A" w14:textId="77777777" w:rsidTr="00D34C70">
                              <w:trPr>
                                <w:trHeight w:val="408"/>
                                <w:jc w:val="center"/>
                              </w:trPr>
                              <w:tc>
                                <w:tcPr>
                                  <w:tcW w:w="8647" w:type="dxa"/>
                                  <w:shd w:val="clear" w:color="auto" w:fill="F2F2F2" w:themeFill="background1" w:themeFillShade="F2"/>
                                  <w:vAlign w:val="center"/>
                                </w:tcPr>
                                <w:p w14:paraId="5FA301B0" w14:textId="77777777" w:rsidR="00BF2B46" w:rsidRPr="00D34C70" w:rsidRDefault="00BF2B46" w:rsidP="00BF2B46">
                                  <w:pPr>
                                    <w:rPr>
                                      <w:rFonts w:ascii="Arial" w:hAnsi="Arial" w:cs="Arial"/>
                                      <w:b/>
                                      <w:sz w:val="20"/>
                                      <w:szCs w:val="20"/>
                                    </w:rPr>
                                  </w:pPr>
                                  <w:r w:rsidRPr="00D34C70">
                                    <w:rPr>
                                      <w:rFonts w:ascii="Arial" w:hAnsi="Arial" w:cs="Arial"/>
                                      <w:b/>
                                      <w:sz w:val="20"/>
                                      <w:szCs w:val="20"/>
                                    </w:rPr>
                                    <w:t>Automatisation de process et robotique</w:t>
                                  </w:r>
                                </w:p>
                                <w:p w14:paraId="0262DFAC" w14:textId="1B46B5D1" w:rsidR="00BF2B46" w:rsidRPr="00274861" w:rsidRDefault="00BF2B46" w:rsidP="009F6C1A">
                                  <w:pPr>
                                    <w:rPr>
                                      <w:i/>
                                      <w:iCs/>
                                      <w:sz w:val="20"/>
                                      <w:szCs w:val="20"/>
                                    </w:rPr>
                                  </w:pPr>
                                  <w:r w:rsidRPr="00274861">
                                    <w:rPr>
                                      <w:rStyle w:val="ui-provider"/>
                                      <w:i/>
                                      <w:iCs/>
                                      <w:sz w:val="20"/>
                                      <w:szCs w:val="20"/>
                                    </w:rPr>
                                    <w:t>Analyse et validation des besoins, évaluation technico-économique, rédaction cahier des charges, recherche d'intégrateurs, appui à l’intégration, tests</w:t>
                                  </w:r>
                                </w:p>
                              </w:tc>
                              <w:tc>
                                <w:tcPr>
                                  <w:tcW w:w="425" w:type="dxa"/>
                                  <w:shd w:val="clear" w:color="auto" w:fill="F2F2F2" w:themeFill="background1" w:themeFillShade="F2"/>
                                  <w:vAlign w:val="center"/>
                                </w:tcPr>
                                <w:p w14:paraId="262B7565" w14:textId="77777777" w:rsidR="00BF2B46" w:rsidRPr="0056441E" w:rsidRDefault="00BF2B46" w:rsidP="00BF2B46">
                                  <w:pPr>
                                    <w:spacing w:after="0" w:line="240" w:lineRule="auto"/>
                                    <w:rPr>
                                      <w:rFonts w:ascii="Calibri Light" w:eastAsia="Times New Roman" w:hAnsi="Calibri Light" w:cs="Calibri Light"/>
                                      <w:b/>
                                      <w:color w:val="3B3838" w:themeColor="background2" w:themeShade="40"/>
                                      <w:sz w:val="18"/>
                                      <w:szCs w:val="18"/>
                                      <w:lang w:eastAsia="fr-FR"/>
                                    </w:rPr>
                                  </w:pPr>
                                </w:p>
                              </w:tc>
                            </w:tr>
                            <w:tr w:rsidR="00BF2B46" w:rsidRPr="0056441E" w14:paraId="04AD4D0C" w14:textId="77777777" w:rsidTr="00D34C70">
                              <w:trPr>
                                <w:trHeight w:val="684"/>
                                <w:jc w:val="center"/>
                              </w:trPr>
                              <w:tc>
                                <w:tcPr>
                                  <w:tcW w:w="8647" w:type="dxa"/>
                                  <w:shd w:val="clear" w:color="auto" w:fill="F2F2F2" w:themeFill="background1" w:themeFillShade="F2"/>
                                  <w:vAlign w:val="center"/>
                                </w:tcPr>
                                <w:p w14:paraId="7D112E7D" w14:textId="77777777" w:rsidR="00BF2B46" w:rsidRPr="00274861" w:rsidRDefault="00BF2B46" w:rsidP="00BF2B46">
                                  <w:pPr>
                                    <w:rPr>
                                      <w:rFonts w:ascii="Arial" w:hAnsi="Arial" w:cs="Arial"/>
                                      <w:b/>
                                      <w:sz w:val="20"/>
                                      <w:szCs w:val="20"/>
                                    </w:rPr>
                                  </w:pPr>
                                  <w:r w:rsidRPr="00274861">
                                    <w:rPr>
                                      <w:rFonts w:ascii="Arial" w:hAnsi="Arial" w:cs="Arial"/>
                                      <w:b/>
                                      <w:sz w:val="20"/>
                                      <w:szCs w:val="20"/>
                                    </w:rPr>
                                    <w:t>Excellence Organisationnelle</w:t>
                                  </w:r>
                                </w:p>
                                <w:p w14:paraId="66199ABA" w14:textId="77777777" w:rsidR="009F6C1A" w:rsidRPr="00274861" w:rsidRDefault="00BF2B46" w:rsidP="00BF2B46">
                                  <w:pPr>
                                    <w:spacing w:after="0" w:line="240" w:lineRule="auto"/>
                                    <w:rPr>
                                      <w:rStyle w:val="ui-provider"/>
                                      <w:i/>
                                      <w:iCs/>
                                      <w:sz w:val="20"/>
                                      <w:szCs w:val="20"/>
                                    </w:rPr>
                                  </w:pPr>
                                  <w:r w:rsidRPr="00274861">
                                    <w:rPr>
                                      <w:rStyle w:val="ui-provider"/>
                                      <w:i/>
                                      <w:iCs/>
                                      <w:sz w:val="20"/>
                                      <w:szCs w:val="20"/>
                                    </w:rPr>
                                    <w:t>Mettre en place, faire évoluer et faire vivre une organisation agile et performante</w:t>
                                  </w:r>
                                </w:p>
                                <w:p w14:paraId="13DB31A6" w14:textId="06519BE2" w:rsidR="00AD3B35" w:rsidRPr="00274861" w:rsidRDefault="00AD3B35" w:rsidP="00BF2B46">
                                  <w:pPr>
                                    <w:spacing w:after="0" w:line="240" w:lineRule="auto"/>
                                    <w:rPr>
                                      <w:i/>
                                      <w:iCs/>
                                      <w:sz w:val="20"/>
                                      <w:szCs w:val="20"/>
                                    </w:rPr>
                                  </w:pPr>
                                </w:p>
                              </w:tc>
                              <w:tc>
                                <w:tcPr>
                                  <w:tcW w:w="425" w:type="dxa"/>
                                  <w:shd w:val="clear" w:color="auto" w:fill="F2F2F2" w:themeFill="background1" w:themeFillShade="F2"/>
                                </w:tcPr>
                                <w:p w14:paraId="5B0C5F35"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BF2B46" w:rsidRPr="0056441E" w14:paraId="2DDF3889" w14:textId="77777777" w:rsidTr="00D34C70">
                              <w:trPr>
                                <w:trHeight w:val="708"/>
                                <w:jc w:val="center"/>
                              </w:trPr>
                              <w:tc>
                                <w:tcPr>
                                  <w:tcW w:w="8647" w:type="dxa"/>
                                  <w:shd w:val="clear" w:color="auto" w:fill="F2F2F2" w:themeFill="background1" w:themeFillShade="F2"/>
                                  <w:vAlign w:val="center"/>
                                </w:tcPr>
                                <w:p w14:paraId="60395643" w14:textId="77777777" w:rsidR="00BF2B46" w:rsidRPr="00274861" w:rsidRDefault="00BF2B46" w:rsidP="00BF2B46">
                                  <w:pPr>
                                    <w:rPr>
                                      <w:rFonts w:ascii="Arial" w:hAnsi="Arial" w:cs="Arial"/>
                                      <w:b/>
                                      <w:sz w:val="20"/>
                                      <w:szCs w:val="20"/>
                                    </w:rPr>
                                  </w:pPr>
                                  <w:r w:rsidRPr="00274861">
                                    <w:rPr>
                                      <w:rFonts w:ascii="Arial" w:hAnsi="Arial" w:cs="Arial"/>
                                      <w:b/>
                                      <w:sz w:val="20"/>
                                      <w:szCs w:val="20"/>
                                    </w:rPr>
                                    <w:t>Création, Extension, Optimisation de site industriel</w:t>
                                  </w:r>
                                </w:p>
                                <w:p w14:paraId="222E1F3B" w14:textId="12AF2CE6" w:rsidR="00BF2B46" w:rsidRPr="00274861" w:rsidRDefault="00BF2B46" w:rsidP="00187850">
                                  <w:pPr>
                                    <w:rPr>
                                      <w:rFonts w:ascii="Arial" w:eastAsia="Times New Roman" w:hAnsi="Arial" w:cs="Arial"/>
                                      <w:i/>
                                      <w:sz w:val="20"/>
                                      <w:szCs w:val="20"/>
                                      <w:lang w:eastAsia="fr-FR"/>
                                    </w:rPr>
                                  </w:pPr>
                                  <w:r w:rsidRPr="00274861">
                                    <w:rPr>
                                      <w:rStyle w:val="ui-provider"/>
                                      <w:i/>
                                      <w:iCs/>
                                      <w:sz w:val="20"/>
                                      <w:szCs w:val="20"/>
                                    </w:rPr>
                                    <w:t>Ingénierie pour audits, études des besoins, scenarii, étude de rentabilité, planification</w:t>
                                  </w:r>
                                </w:p>
                              </w:tc>
                              <w:tc>
                                <w:tcPr>
                                  <w:tcW w:w="425" w:type="dxa"/>
                                  <w:shd w:val="clear" w:color="auto" w:fill="F2F2F2" w:themeFill="background1" w:themeFillShade="F2"/>
                                </w:tcPr>
                                <w:p w14:paraId="5E70F120"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BF2B46" w:rsidRPr="0056441E" w14:paraId="2A4A4AFB" w14:textId="77777777" w:rsidTr="00D34C70">
                              <w:trPr>
                                <w:trHeight w:val="574"/>
                                <w:jc w:val="center"/>
                              </w:trPr>
                              <w:tc>
                                <w:tcPr>
                                  <w:tcW w:w="8647" w:type="dxa"/>
                                  <w:shd w:val="clear" w:color="auto" w:fill="F2F2F2" w:themeFill="background1" w:themeFillShade="F2"/>
                                  <w:vAlign w:val="center"/>
                                </w:tcPr>
                                <w:p w14:paraId="655A1DE3" w14:textId="77777777" w:rsidR="00BF2B46" w:rsidRPr="00274861" w:rsidRDefault="00BF2B46" w:rsidP="00BF2B46">
                                  <w:pPr>
                                    <w:rPr>
                                      <w:rFonts w:ascii="Arial" w:hAnsi="Arial" w:cs="Arial"/>
                                      <w:b/>
                                      <w:sz w:val="20"/>
                                      <w:szCs w:val="20"/>
                                    </w:rPr>
                                  </w:pPr>
                                  <w:r w:rsidRPr="00274861">
                                    <w:rPr>
                                      <w:rFonts w:ascii="Arial" w:hAnsi="Arial" w:cs="Arial"/>
                                      <w:b/>
                                      <w:sz w:val="20"/>
                                      <w:szCs w:val="20"/>
                                    </w:rPr>
                                    <w:t>Performance environnementale et énergétique</w:t>
                                  </w:r>
                                </w:p>
                                <w:p w14:paraId="52309059" w14:textId="31531679" w:rsidR="00BF2B46" w:rsidRPr="00274861" w:rsidRDefault="00BF2B46" w:rsidP="00FF7E13">
                                  <w:pPr>
                                    <w:rPr>
                                      <w:i/>
                                      <w:iCs/>
                                      <w:sz w:val="20"/>
                                      <w:szCs w:val="20"/>
                                    </w:rPr>
                                  </w:pPr>
                                  <w:r w:rsidRPr="00274861">
                                    <w:rPr>
                                      <w:rStyle w:val="ui-provider"/>
                                      <w:i/>
                                      <w:iCs/>
                                      <w:sz w:val="20"/>
                                      <w:szCs w:val="20"/>
                                    </w:rPr>
                                    <w:t>Audit, diagnostic, ingénierie de projet, réalisation d'études de faisabilités et techniques, plan d'actions, plan d'investissement</w:t>
                                  </w:r>
                                  <w:r w:rsidR="00FF7E13" w:rsidRPr="00274861">
                                    <w:rPr>
                                      <w:rStyle w:val="ui-provider"/>
                                      <w:i/>
                                      <w:iCs/>
                                      <w:sz w:val="20"/>
                                      <w:szCs w:val="20"/>
                                    </w:rPr>
                                    <w:t>.</w:t>
                                  </w:r>
                                </w:p>
                              </w:tc>
                              <w:tc>
                                <w:tcPr>
                                  <w:tcW w:w="425" w:type="dxa"/>
                                  <w:shd w:val="clear" w:color="auto" w:fill="F2F2F2" w:themeFill="background1" w:themeFillShade="F2"/>
                                </w:tcPr>
                                <w:p w14:paraId="2C1E87BE"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BF2B46" w:rsidRPr="0056441E" w14:paraId="33F5B412" w14:textId="77777777" w:rsidTr="00D34C70">
                              <w:trPr>
                                <w:trHeight w:val="554"/>
                                <w:jc w:val="center"/>
                              </w:trPr>
                              <w:tc>
                                <w:tcPr>
                                  <w:tcW w:w="8647" w:type="dxa"/>
                                  <w:shd w:val="clear" w:color="auto" w:fill="F2F2F2" w:themeFill="background1" w:themeFillShade="F2"/>
                                  <w:vAlign w:val="center"/>
                                </w:tcPr>
                                <w:p w14:paraId="31D7A37F" w14:textId="77777777" w:rsidR="00BF2B46" w:rsidRPr="00274861" w:rsidRDefault="00BF2B46" w:rsidP="00BF2B46">
                                  <w:pPr>
                                    <w:rPr>
                                      <w:rFonts w:ascii="Arial" w:hAnsi="Arial" w:cs="Arial"/>
                                      <w:b/>
                                      <w:sz w:val="20"/>
                                      <w:szCs w:val="20"/>
                                    </w:rPr>
                                  </w:pPr>
                                  <w:r w:rsidRPr="00274861">
                                    <w:rPr>
                                      <w:rFonts w:ascii="Arial" w:hAnsi="Arial" w:cs="Arial"/>
                                      <w:b/>
                                      <w:sz w:val="20"/>
                                      <w:szCs w:val="20"/>
                                    </w:rPr>
                                    <w:t>Relocalisation, industrialisation</w:t>
                                  </w:r>
                                </w:p>
                                <w:p w14:paraId="3CFDC5E5" w14:textId="24E4A100" w:rsidR="00BF2B46" w:rsidRPr="00274861" w:rsidRDefault="00BF2B46" w:rsidP="00F540E1">
                                  <w:pPr>
                                    <w:rPr>
                                      <w:rFonts w:ascii="Arial" w:eastAsia="Calibri" w:hAnsi="Arial" w:cs="Arial"/>
                                      <w:i/>
                                      <w:sz w:val="20"/>
                                      <w:szCs w:val="20"/>
                                    </w:rPr>
                                  </w:pPr>
                                  <w:r w:rsidRPr="00274861">
                                    <w:rPr>
                                      <w:rStyle w:val="ui-provider"/>
                                      <w:i/>
                                      <w:iCs/>
                                      <w:sz w:val="20"/>
                                      <w:szCs w:val="20"/>
                                    </w:rPr>
                                    <w:t xml:space="preserve">Etude technico-économique du projet d’industrialisation d’un nouveau produit ou de relocalisation de production, Etude et préparation à l’Industrialisation du nouveau produit, démarche de </w:t>
                                  </w:r>
                                  <w:proofErr w:type="spellStart"/>
                                  <w:r w:rsidRPr="00274861">
                                    <w:rPr>
                                      <w:rStyle w:val="ui-provider"/>
                                      <w:i/>
                                      <w:iCs/>
                                      <w:sz w:val="20"/>
                                      <w:szCs w:val="20"/>
                                    </w:rPr>
                                    <w:t>sourcing</w:t>
                                  </w:r>
                                  <w:proofErr w:type="spellEnd"/>
                                  <w:r w:rsidRPr="00274861">
                                    <w:rPr>
                                      <w:rStyle w:val="ui-provider"/>
                                      <w:i/>
                                      <w:iCs/>
                                      <w:sz w:val="20"/>
                                      <w:szCs w:val="20"/>
                                    </w:rPr>
                                    <w:t xml:space="preserve"> local /sélection des partenaires locaux pour l’industrialisation ou la relocalisation.</w:t>
                                  </w:r>
                                </w:p>
                              </w:tc>
                              <w:tc>
                                <w:tcPr>
                                  <w:tcW w:w="425" w:type="dxa"/>
                                  <w:shd w:val="clear" w:color="auto" w:fill="F2F2F2" w:themeFill="background1" w:themeFillShade="F2"/>
                                </w:tcPr>
                                <w:p w14:paraId="6E9DBA01"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F540E1" w:rsidRPr="0056441E" w14:paraId="02347B69" w14:textId="77777777" w:rsidTr="00D34C70">
                              <w:trPr>
                                <w:trHeight w:val="554"/>
                                <w:jc w:val="center"/>
                              </w:trPr>
                              <w:tc>
                                <w:tcPr>
                                  <w:tcW w:w="8647" w:type="dxa"/>
                                  <w:shd w:val="clear" w:color="auto" w:fill="F2F2F2" w:themeFill="background1" w:themeFillShade="F2"/>
                                  <w:vAlign w:val="center"/>
                                </w:tcPr>
                                <w:p w14:paraId="7DE18622" w14:textId="77777777" w:rsidR="00F540E1" w:rsidRPr="00274861" w:rsidRDefault="00F540E1" w:rsidP="00F540E1">
                                  <w:pPr>
                                    <w:rPr>
                                      <w:rFonts w:ascii="Arial" w:hAnsi="Arial" w:cs="Arial"/>
                                      <w:b/>
                                      <w:sz w:val="20"/>
                                      <w:szCs w:val="20"/>
                                    </w:rPr>
                                  </w:pPr>
                                  <w:r w:rsidRPr="00274861">
                                    <w:rPr>
                                      <w:rFonts w:ascii="Arial" w:hAnsi="Arial" w:cs="Arial"/>
                                      <w:b/>
                                      <w:sz w:val="20"/>
                                      <w:szCs w:val="20"/>
                                    </w:rPr>
                                    <w:t>Cartographie du Système d’Information / éval digital</w:t>
                                  </w:r>
                                </w:p>
                                <w:p w14:paraId="4DF104B4" w14:textId="4FE3CF9F" w:rsidR="00F540E1" w:rsidRPr="00274861" w:rsidRDefault="00F540E1" w:rsidP="00F540E1">
                                  <w:pPr>
                                    <w:rPr>
                                      <w:rFonts w:ascii="Arial" w:hAnsi="Arial" w:cs="Arial"/>
                                      <w:b/>
                                      <w:sz w:val="20"/>
                                      <w:szCs w:val="20"/>
                                    </w:rPr>
                                  </w:pPr>
                                  <w:r w:rsidRPr="00274861">
                                    <w:rPr>
                                      <w:rStyle w:val="ui-provider"/>
                                      <w:i/>
                                      <w:iCs/>
                                      <w:sz w:val="20"/>
                                      <w:szCs w:val="20"/>
                                    </w:rPr>
                                    <w:t>Évaluation de la maturité digitale, analyse des processus métiers en vue d’élaborer une feuille de route numérique, préconisation de solutions numériques adaptées au contexte de l’entreprise et alignées sur la stratégie d'entreprise, construction d’un Schéma Directeur du SI détaillant l'architecture actuelle du SI, les processus métiers, la stratégie, les objectifs et les principaux axes d'évolution du système d'information.</w:t>
                                  </w:r>
                                </w:p>
                              </w:tc>
                              <w:tc>
                                <w:tcPr>
                                  <w:tcW w:w="425" w:type="dxa"/>
                                  <w:shd w:val="clear" w:color="auto" w:fill="F2F2F2" w:themeFill="background1" w:themeFillShade="F2"/>
                                </w:tcPr>
                                <w:p w14:paraId="324E558B" w14:textId="77777777" w:rsidR="00F540E1" w:rsidRPr="0056441E" w:rsidRDefault="00F540E1"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0925EF" w:rsidRPr="0056441E" w14:paraId="173D27B5" w14:textId="77777777" w:rsidTr="00D34C70">
                              <w:trPr>
                                <w:trHeight w:val="554"/>
                                <w:jc w:val="center"/>
                              </w:trPr>
                              <w:tc>
                                <w:tcPr>
                                  <w:tcW w:w="8647" w:type="dxa"/>
                                  <w:shd w:val="clear" w:color="auto" w:fill="F2F2F2" w:themeFill="background1" w:themeFillShade="F2"/>
                                  <w:vAlign w:val="center"/>
                                </w:tcPr>
                                <w:p w14:paraId="0938E8C4" w14:textId="77777777" w:rsidR="000925EF" w:rsidRPr="00274861" w:rsidRDefault="000925EF" w:rsidP="000925EF">
                                  <w:pPr>
                                    <w:rPr>
                                      <w:rFonts w:ascii="Arial" w:hAnsi="Arial" w:cs="Arial"/>
                                      <w:b/>
                                      <w:sz w:val="20"/>
                                      <w:szCs w:val="20"/>
                                    </w:rPr>
                                  </w:pPr>
                                  <w:r w:rsidRPr="00274861">
                                    <w:rPr>
                                      <w:rFonts w:ascii="Arial" w:hAnsi="Arial" w:cs="Arial"/>
                                      <w:b/>
                                      <w:sz w:val="20"/>
                                      <w:szCs w:val="20"/>
                                    </w:rPr>
                                    <w:t xml:space="preserve">Gestion des données internes (ERP, PLM, </w:t>
                                  </w:r>
                                  <w:proofErr w:type="gramStart"/>
                                  <w:r w:rsidRPr="00274861">
                                    <w:rPr>
                                      <w:rFonts w:ascii="Arial" w:hAnsi="Arial" w:cs="Arial"/>
                                      <w:b/>
                                      <w:sz w:val="20"/>
                                      <w:szCs w:val="20"/>
                                    </w:rPr>
                                    <w:t>MES,…</w:t>
                                  </w:r>
                                  <w:proofErr w:type="gramEnd"/>
                                  <w:r w:rsidRPr="00274861">
                                    <w:rPr>
                                      <w:rFonts w:ascii="Arial" w:hAnsi="Arial" w:cs="Arial"/>
                                      <w:b/>
                                      <w:sz w:val="20"/>
                                      <w:szCs w:val="20"/>
                                    </w:rPr>
                                    <w:t>)</w:t>
                                  </w:r>
                                </w:p>
                                <w:p w14:paraId="2250D9FF" w14:textId="0AA2346B" w:rsidR="000925EF" w:rsidRPr="00274861" w:rsidRDefault="000925EF" w:rsidP="000925EF">
                                  <w:pPr>
                                    <w:rPr>
                                      <w:i/>
                                      <w:iCs/>
                                      <w:sz w:val="20"/>
                                      <w:szCs w:val="20"/>
                                    </w:rPr>
                                  </w:pPr>
                                  <w:r w:rsidRPr="00274861">
                                    <w:rPr>
                                      <w:rStyle w:val="ui-provider"/>
                                      <w:i/>
                                      <w:iCs/>
                                      <w:sz w:val="20"/>
                                      <w:szCs w:val="20"/>
                                    </w:rPr>
                                    <w:t>Aide au choix de solutions de type ERP, PLM/PDM, MES, GTB, BI, GED/KM, chiffrage technique, configurateur produit, rédaction du cahier des charge</w:t>
                                  </w:r>
                                  <w:r w:rsidR="00A10468">
                                    <w:rPr>
                                      <w:rStyle w:val="ui-provider"/>
                                      <w:i/>
                                      <w:iCs/>
                                      <w:sz w:val="20"/>
                                      <w:szCs w:val="20"/>
                                    </w:rPr>
                                    <w:t>s</w:t>
                                  </w:r>
                                  <w:r w:rsidRPr="00274861">
                                    <w:rPr>
                                      <w:rStyle w:val="ui-provider"/>
                                      <w:i/>
                                      <w:iCs/>
                                      <w:sz w:val="20"/>
                                      <w:szCs w:val="20"/>
                                    </w:rPr>
                                    <w:t>, pré-sélection de solutions / intégrateurs, accompagnement au déploiement.</w:t>
                                  </w:r>
                                  <w:r w:rsidR="00274861">
                                    <w:rPr>
                                      <w:rStyle w:val="ui-provider"/>
                                      <w:i/>
                                      <w:iCs/>
                                      <w:sz w:val="20"/>
                                      <w:szCs w:val="20"/>
                                    </w:rPr>
                                    <w:t xml:space="preserve"> </w:t>
                                  </w:r>
                                  <w:r w:rsidRPr="00274861">
                                    <w:rPr>
                                      <w:rStyle w:val="ui-provider"/>
                                      <w:i/>
                                      <w:iCs/>
                                      <w:sz w:val="20"/>
                                      <w:szCs w:val="20"/>
                                    </w:rPr>
                                    <w:t>Réalisation de démonstrateur sauf sur l’ERP.</w:t>
                                  </w:r>
                                </w:p>
                              </w:tc>
                              <w:tc>
                                <w:tcPr>
                                  <w:tcW w:w="425" w:type="dxa"/>
                                  <w:shd w:val="clear" w:color="auto" w:fill="F2F2F2" w:themeFill="background1" w:themeFillShade="F2"/>
                                </w:tcPr>
                                <w:p w14:paraId="12C7D4D8" w14:textId="77777777" w:rsidR="000925EF" w:rsidRPr="0056441E" w:rsidRDefault="000925EF"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0925EF" w:rsidRPr="0056441E" w14:paraId="586AE8B4" w14:textId="77777777" w:rsidTr="00D34C70">
                              <w:trPr>
                                <w:trHeight w:val="1492"/>
                                <w:jc w:val="center"/>
                              </w:trPr>
                              <w:tc>
                                <w:tcPr>
                                  <w:tcW w:w="8647" w:type="dxa"/>
                                  <w:shd w:val="clear" w:color="auto" w:fill="F2F2F2" w:themeFill="background1" w:themeFillShade="F2"/>
                                  <w:vAlign w:val="center"/>
                                </w:tcPr>
                                <w:p w14:paraId="186E32D6" w14:textId="77777777" w:rsidR="000925EF" w:rsidRPr="00274861" w:rsidRDefault="000925EF" w:rsidP="000925EF">
                                  <w:pPr>
                                    <w:rPr>
                                      <w:rFonts w:ascii="Arial" w:hAnsi="Arial" w:cs="Arial"/>
                                      <w:b/>
                                      <w:sz w:val="20"/>
                                      <w:szCs w:val="20"/>
                                    </w:rPr>
                                  </w:pPr>
                                  <w:r w:rsidRPr="00274861">
                                    <w:rPr>
                                      <w:rFonts w:ascii="Arial" w:hAnsi="Arial" w:cs="Arial"/>
                                      <w:b/>
                                      <w:sz w:val="20"/>
                                      <w:szCs w:val="20"/>
                                    </w:rPr>
                                    <w:t>Digitalisation de la production</w:t>
                                  </w:r>
                                </w:p>
                                <w:p w14:paraId="75B2AC68" w14:textId="1B8092D1" w:rsidR="000925EF" w:rsidRPr="00274861" w:rsidRDefault="000925EF" w:rsidP="000925EF">
                                  <w:pPr>
                                    <w:rPr>
                                      <w:rFonts w:ascii="Arial" w:hAnsi="Arial" w:cs="Arial"/>
                                      <w:b/>
                                      <w:sz w:val="20"/>
                                      <w:szCs w:val="20"/>
                                    </w:rPr>
                                  </w:pPr>
                                  <w:r w:rsidRPr="00274861">
                                    <w:rPr>
                                      <w:rStyle w:val="ui-provider"/>
                                      <w:i/>
                                      <w:iCs/>
                                      <w:sz w:val="20"/>
                                      <w:szCs w:val="20"/>
                                    </w:rPr>
                                    <w:t>Mise en œuvre de POC pour une expérimentation in situ répondant à des enjeux de supervision / pilotage de la production, géolocalisation de pièces dans l’atelier, dématérialisation des OF, assistance aux opérateurs via la RV ou RA, planification de production (jumeau numérique statique / dynamique</w:t>
                                  </w:r>
                                  <w:proofErr w:type="gramStart"/>
                                  <w:r w:rsidRPr="00274861">
                                    <w:rPr>
                                      <w:rStyle w:val="ui-provider"/>
                                      <w:i/>
                                      <w:iCs/>
                                      <w:sz w:val="20"/>
                                      <w:szCs w:val="20"/>
                                    </w:rPr>
                                    <w:t>),…</w:t>
                                  </w:r>
                                  <w:proofErr w:type="gramEnd"/>
                                </w:p>
                              </w:tc>
                              <w:tc>
                                <w:tcPr>
                                  <w:tcW w:w="425" w:type="dxa"/>
                                  <w:shd w:val="clear" w:color="auto" w:fill="F2F2F2" w:themeFill="background1" w:themeFillShade="F2"/>
                                </w:tcPr>
                                <w:p w14:paraId="628D0E4F" w14:textId="77777777" w:rsidR="000925EF" w:rsidRPr="0056441E" w:rsidRDefault="000925EF"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AD3B35" w:rsidRPr="0056441E" w14:paraId="3DB3CBC0" w14:textId="77777777" w:rsidTr="00D34C70">
                              <w:trPr>
                                <w:trHeight w:val="554"/>
                                <w:jc w:val="center"/>
                              </w:trPr>
                              <w:tc>
                                <w:tcPr>
                                  <w:tcW w:w="8647" w:type="dxa"/>
                                  <w:shd w:val="clear" w:color="auto" w:fill="F2F2F2" w:themeFill="background1" w:themeFillShade="F2"/>
                                  <w:vAlign w:val="center"/>
                                </w:tcPr>
                                <w:p w14:paraId="359C4D48" w14:textId="77777777" w:rsidR="00AD3B35" w:rsidRPr="005E6731" w:rsidRDefault="00AD3B35" w:rsidP="00AD3B35">
                                  <w:pPr>
                                    <w:rPr>
                                      <w:rFonts w:ascii="Arial" w:hAnsi="Arial" w:cs="Arial"/>
                                      <w:b/>
                                      <w:sz w:val="20"/>
                                      <w:szCs w:val="20"/>
                                    </w:rPr>
                                  </w:pPr>
                                  <w:r w:rsidRPr="005E6731">
                                    <w:rPr>
                                      <w:rFonts w:ascii="Arial" w:hAnsi="Arial" w:cs="Arial"/>
                                      <w:b/>
                                      <w:sz w:val="20"/>
                                      <w:szCs w:val="20"/>
                                    </w:rPr>
                                    <w:t>Système intelligent : IIOT, BIG Data, IA</w:t>
                                  </w:r>
                                </w:p>
                                <w:p w14:paraId="2BAD38C6" w14:textId="44D11562" w:rsidR="00AD3B35" w:rsidRPr="00274861" w:rsidRDefault="00AD3B35" w:rsidP="00AD3B35">
                                  <w:pPr>
                                    <w:rPr>
                                      <w:rFonts w:ascii="Arial" w:hAnsi="Arial" w:cs="Arial"/>
                                      <w:b/>
                                      <w:i/>
                                      <w:sz w:val="20"/>
                                      <w:szCs w:val="20"/>
                                    </w:rPr>
                                  </w:pPr>
                                  <w:r w:rsidRPr="00274861">
                                    <w:rPr>
                                      <w:rStyle w:val="ui-provider"/>
                                      <w:i/>
                                      <w:sz w:val="20"/>
                                      <w:szCs w:val="20"/>
                                    </w:rPr>
                                    <w:t>Aide au choix de solutions techniques et économiques (avec ou sans mise en œuvre opérationnelle pour une expérimentation in situ dans le cadre d’un POC) impliquant les briques de type algorithme d'</w:t>
                                  </w:r>
                                  <w:r w:rsidR="005E6731">
                                    <w:rPr>
                                      <w:rStyle w:val="ui-provider"/>
                                      <w:i/>
                                      <w:sz w:val="20"/>
                                      <w:szCs w:val="20"/>
                                    </w:rPr>
                                    <w:t>I</w:t>
                                  </w:r>
                                  <w:r w:rsidRPr="00274861">
                                    <w:rPr>
                                      <w:rStyle w:val="ui-provider"/>
                                      <w:i/>
                                      <w:sz w:val="20"/>
                                      <w:szCs w:val="20"/>
                                    </w:rPr>
                                    <w:t>A</w:t>
                                  </w:r>
                                  <w:r w:rsidR="005E6731">
                                    <w:rPr>
                                      <w:rStyle w:val="ui-provider"/>
                                      <w:i/>
                                      <w:sz w:val="20"/>
                                      <w:szCs w:val="20"/>
                                    </w:rPr>
                                    <w:t xml:space="preserve"> </w:t>
                                  </w:r>
                                  <w:r w:rsidRPr="00274861">
                                    <w:rPr>
                                      <w:rStyle w:val="ui-provider"/>
                                      <w:i/>
                                      <w:sz w:val="20"/>
                                      <w:szCs w:val="20"/>
                                    </w:rPr>
                                    <w:t>et/ou de ML, II</w:t>
                                  </w:r>
                                  <w:r w:rsidR="005E6731">
                                    <w:rPr>
                                      <w:rStyle w:val="ui-provider"/>
                                      <w:i/>
                                      <w:sz w:val="20"/>
                                      <w:szCs w:val="20"/>
                                    </w:rPr>
                                    <w:t>oT</w:t>
                                  </w:r>
                                  <w:r w:rsidRPr="00274861">
                                    <w:rPr>
                                      <w:rStyle w:val="ui-provider"/>
                                      <w:i/>
                                      <w:sz w:val="20"/>
                                      <w:szCs w:val="20"/>
                                    </w:rPr>
                                    <w:t xml:space="preserve">, Data visualisation, protocoles et réseaux de communication IIoT, </w:t>
                                  </w:r>
                                  <w:proofErr w:type="spellStart"/>
                                  <w:r w:rsidRPr="00274861">
                                    <w:rPr>
                                      <w:rStyle w:val="ui-provider"/>
                                      <w:i/>
                                      <w:sz w:val="20"/>
                                      <w:szCs w:val="20"/>
                                    </w:rPr>
                                    <w:t>Blokchain</w:t>
                                  </w:r>
                                  <w:proofErr w:type="spellEnd"/>
                                  <w:r w:rsidRPr="00274861">
                                    <w:rPr>
                                      <w:rStyle w:val="ui-provider"/>
                                      <w:i/>
                                      <w:sz w:val="20"/>
                                      <w:szCs w:val="20"/>
                                    </w:rPr>
                                    <w:t>…</w:t>
                                  </w:r>
                                </w:p>
                              </w:tc>
                              <w:tc>
                                <w:tcPr>
                                  <w:tcW w:w="425" w:type="dxa"/>
                                  <w:shd w:val="clear" w:color="auto" w:fill="F2F2F2" w:themeFill="background1" w:themeFillShade="F2"/>
                                </w:tcPr>
                                <w:p w14:paraId="2F67D71A" w14:textId="77777777" w:rsidR="00AD3B35" w:rsidRPr="0056441E" w:rsidRDefault="00AD3B35"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D86962" w:rsidRPr="0056441E" w14:paraId="77E3C3DC" w14:textId="77777777" w:rsidTr="00D34C70">
                              <w:trPr>
                                <w:trHeight w:val="554"/>
                                <w:jc w:val="center"/>
                              </w:trPr>
                              <w:tc>
                                <w:tcPr>
                                  <w:tcW w:w="8647" w:type="dxa"/>
                                  <w:shd w:val="clear" w:color="auto" w:fill="F2F2F2" w:themeFill="background1" w:themeFillShade="F2"/>
                                  <w:vAlign w:val="center"/>
                                </w:tcPr>
                                <w:p w14:paraId="77DDBF76" w14:textId="77777777" w:rsidR="00D86962" w:rsidRPr="008D2702" w:rsidRDefault="00D86962" w:rsidP="00D86962">
                                  <w:pPr>
                                    <w:rPr>
                                      <w:rFonts w:ascii="Arial" w:hAnsi="Arial" w:cs="Arial"/>
                                      <w:b/>
                                      <w:sz w:val="20"/>
                                      <w:szCs w:val="20"/>
                                    </w:rPr>
                                  </w:pPr>
                                  <w:r w:rsidRPr="008D2702">
                                    <w:rPr>
                                      <w:rFonts w:ascii="Arial" w:hAnsi="Arial" w:cs="Arial"/>
                                      <w:b/>
                                      <w:sz w:val="20"/>
                                      <w:szCs w:val="20"/>
                                    </w:rPr>
                                    <w:t>Sécurité des données, cybersécurité</w:t>
                                  </w:r>
                                </w:p>
                                <w:p w14:paraId="754080C5" w14:textId="11070B7B" w:rsidR="00D86962" w:rsidRPr="008D2702" w:rsidRDefault="00D86962" w:rsidP="00D86962">
                                  <w:pPr>
                                    <w:rPr>
                                      <w:rFonts w:ascii="Arial" w:hAnsi="Arial" w:cs="Arial"/>
                                      <w:b/>
                                      <w:i/>
                                      <w:iCs/>
                                      <w:sz w:val="20"/>
                                      <w:szCs w:val="20"/>
                                    </w:rPr>
                                  </w:pPr>
                                  <w:r w:rsidRPr="00D34C70">
                                    <w:rPr>
                                      <w:rStyle w:val="ui-provider"/>
                                      <w:i/>
                                      <w:sz w:val="20"/>
                                      <w:szCs w:val="20"/>
                                    </w:rPr>
                                    <w:t xml:space="preserve">Diagnostics et audits de cybersécurité, réalisation de tests d'intrusion / </w:t>
                                  </w:r>
                                  <w:proofErr w:type="spellStart"/>
                                  <w:r w:rsidRPr="00D34C70">
                                    <w:rPr>
                                      <w:rStyle w:val="ui-provider"/>
                                      <w:i/>
                                      <w:sz w:val="20"/>
                                      <w:szCs w:val="20"/>
                                    </w:rPr>
                                    <w:t>pentests</w:t>
                                  </w:r>
                                  <w:proofErr w:type="spellEnd"/>
                                  <w:r w:rsidRPr="00D34C70">
                                    <w:rPr>
                                      <w:rStyle w:val="ui-provider"/>
                                      <w:i/>
                                      <w:sz w:val="20"/>
                                      <w:szCs w:val="20"/>
                                    </w:rPr>
                                    <w:t>, préconisation d'actions correctives et définition d’un plan de remédiation, élaboration d'un Plan de Reprise d'Activité (PRA) et Plan de Continuité d'Activité (PCA)</w:t>
                                  </w:r>
                                </w:p>
                              </w:tc>
                              <w:tc>
                                <w:tcPr>
                                  <w:tcW w:w="425" w:type="dxa"/>
                                  <w:shd w:val="clear" w:color="auto" w:fill="F2F2F2" w:themeFill="background1" w:themeFillShade="F2"/>
                                </w:tcPr>
                                <w:p w14:paraId="46990864" w14:textId="77777777" w:rsidR="00D86962" w:rsidRPr="0056441E" w:rsidRDefault="00D86962" w:rsidP="00BF2B46">
                                  <w:pPr>
                                    <w:spacing w:after="0" w:line="240" w:lineRule="auto"/>
                                    <w:rPr>
                                      <w:rFonts w:ascii="Calibri Light" w:eastAsia="Times New Roman" w:hAnsi="Calibri Light" w:cs="Calibri Light"/>
                                      <w:color w:val="3B3838" w:themeColor="background2" w:themeShade="40"/>
                                      <w:sz w:val="18"/>
                                      <w:szCs w:val="18"/>
                                      <w:lang w:eastAsia="fr-FR"/>
                                    </w:rPr>
                                  </w:pPr>
                                </w:p>
                              </w:tc>
                            </w:tr>
                          </w:tbl>
                          <w:p w14:paraId="2B135421" w14:textId="77777777" w:rsidR="00C80CD3" w:rsidRPr="0056441E" w:rsidRDefault="00C80CD3" w:rsidP="00D34C70">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FA3D3" id="Rectangle 246" o:spid="_x0000_s1038" style="position:absolute;margin-left:-42.45pt;margin-top:50.3pt;width:535.8pt;height:722.8pt;z-index:2516551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" fillcolor="#d9e2f3 [660]" stroked="f" strokeweight="1pt">
                <v:textbox>
                  <w:txbxContent>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gridCol w:w="425"/>
                      </w:tblGrid>
                      <w:tr w:rsidR="00B5416F" w:rsidRPr="0056441E" w14:paraId="0A9BB1F8" w14:textId="77777777" w:rsidTr="00B5416F">
                        <w:trPr>
                          <w:trHeight w:val="408"/>
                          <w:jc w:val="center"/>
                        </w:trPr>
                        <w:tc>
                          <w:tcPr>
                            <w:tcW w:w="9072" w:type="dxa"/>
                            <w:gridSpan w:val="2"/>
                            <w:shd w:val="clear" w:color="auto" w:fill="auto"/>
                            <w:vAlign w:val="center"/>
                          </w:tcPr>
                          <w:p w14:paraId="0171ECF2" w14:textId="410FAB7D" w:rsidR="00B5416F" w:rsidRPr="008D2702" w:rsidRDefault="00B5416F" w:rsidP="00C80CD3">
                            <w:pPr>
                              <w:spacing w:after="0" w:line="240" w:lineRule="auto"/>
                              <w:ind w:left="34" w:right="-675"/>
                              <w:jc w:val="center"/>
                              <w:rPr>
                                <w:rFonts w:ascii="Arial" w:eastAsia="Times New Roman" w:hAnsi="Arial" w:cs="Arial"/>
                                <w:b/>
                                <w:color w:val="3B3838" w:themeColor="background2" w:themeShade="40"/>
                                <w:sz w:val="20"/>
                                <w:szCs w:val="20"/>
                                <w:lang w:eastAsia="fr-FR"/>
                              </w:rPr>
                            </w:pPr>
                            <w:r w:rsidRPr="008D2702">
                              <w:rPr>
                                <w:rFonts w:ascii="Arial" w:eastAsia="Times New Roman" w:hAnsi="Arial" w:cs="Arial"/>
                                <w:b/>
                                <w:color w:val="3B3838" w:themeColor="background2" w:themeShade="40"/>
                                <w:sz w:val="20"/>
                                <w:szCs w:val="20"/>
                                <w:lang w:eastAsia="fr-FR"/>
                              </w:rPr>
                              <w:t>Trois choix possibles de 1</w:t>
                            </w:r>
                            <w:r w:rsidR="001513FF">
                              <w:rPr>
                                <w:rFonts w:ascii="Arial" w:eastAsia="Times New Roman" w:hAnsi="Arial" w:cs="Arial"/>
                                <w:b/>
                                <w:color w:val="3B3838" w:themeColor="background2" w:themeShade="40"/>
                                <w:sz w:val="20"/>
                                <w:szCs w:val="20"/>
                                <w:lang w:eastAsia="fr-FR"/>
                              </w:rPr>
                              <w:t xml:space="preserve"> </w:t>
                            </w:r>
                            <w:r w:rsidRPr="008D2702">
                              <w:rPr>
                                <w:rFonts w:ascii="Arial" w:eastAsia="Times New Roman" w:hAnsi="Arial" w:cs="Arial"/>
                                <w:b/>
                                <w:color w:val="3B3838" w:themeColor="background2" w:themeShade="40"/>
                                <w:sz w:val="20"/>
                                <w:szCs w:val="20"/>
                                <w:lang w:eastAsia="fr-FR"/>
                              </w:rPr>
                              <w:t>(prioritaire) à 3</w:t>
                            </w:r>
                          </w:p>
                        </w:tc>
                      </w:tr>
                      <w:tr w:rsidR="00BF2B46" w:rsidRPr="0056441E" w14:paraId="27CCA1E8" w14:textId="77777777" w:rsidTr="00D34C70">
                        <w:trPr>
                          <w:trHeight w:val="984"/>
                          <w:jc w:val="center"/>
                        </w:trPr>
                        <w:tc>
                          <w:tcPr>
                            <w:tcW w:w="8647" w:type="dxa"/>
                            <w:shd w:val="clear" w:color="auto" w:fill="F2F2F2" w:themeFill="background1" w:themeFillShade="F2"/>
                            <w:vAlign w:val="center"/>
                          </w:tcPr>
                          <w:p w14:paraId="32718AB9" w14:textId="17D2A049" w:rsidR="00BF2B46" w:rsidRPr="00D34C70" w:rsidRDefault="00BF2B46" w:rsidP="00BF2B46">
                            <w:pPr>
                              <w:rPr>
                                <w:rFonts w:ascii="Arial" w:hAnsi="Arial" w:cs="Arial"/>
                                <w:b/>
                                <w:sz w:val="20"/>
                                <w:szCs w:val="20"/>
                              </w:rPr>
                            </w:pPr>
                            <w:r w:rsidRPr="00D34C70">
                              <w:rPr>
                                <w:rFonts w:ascii="Arial" w:hAnsi="Arial" w:cs="Arial"/>
                                <w:b/>
                                <w:sz w:val="20"/>
                                <w:szCs w:val="20"/>
                              </w:rPr>
                              <w:t>Fabrication additive et procédés</w:t>
                            </w:r>
                            <w:r w:rsidR="00CE1F67">
                              <w:rPr>
                                <w:rFonts w:ascii="Arial" w:hAnsi="Arial" w:cs="Arial"/>
                                <w:b/>
                                <w:sz w:val="20"/>
                                <w:szCs w:val="20"/>
                              </w:rPr>
                              <w:t xml:space="preserve"> de </w:t>
                            </w:r>
                            <w:proofErr w:type="gramStart"/>
                            <w:r w:rsidR="00CE1F67">
                              <w:rPr>
                                <w:rFonts w:ascii="Arial" w:hAnsi="Arial" w:cs="Arial"/>
                                <w:b/>
                                <w:sz w:val="20"/>
                                <w:szCs w:val="20"/>
                              </w:rPr>
                              <w:t>production</w:t>
                            </w:r>
                            <w:r w:rsidRPr="00D34C70">
                              <w:rPr>
                                <w:rFonts w:ascii="Arial" w:hAnsi="Arial" w:cs="Arial"/>
                                <w:b/>
                                <w:sz w:val="20"/>
                                <w:szCs w:val="20"/>
                              </w:rPr>
                              <w:t xml:space="preserve"> avancés</w:t>
                            </w:r>
                            <w:proofErr w:type="gramEnd"/>
                          </w:p>
                          <w:p w14:paraId="0E678196" w14:textId="48E3A0F7" w:rsidR="00BF2B46" w:rsidRPr="00274861" w:rsidRDefault="00BF2B46" w:rsidP="009F6C1A">
                            <w:pPr>
                              <w:rPr>
                                <w:rFonts w:ascii="Arial" w:eastAsia="Times New Roman" w:hAnsi="Arial" w:cs="Arial"/>
                                <w:b/>
                                <w:sz w:val="20"/>
                                <w:szCs w:val="20"/>
                                <w:lang w:eastAsia="fr-FR"/>
                              </w:rPr>
                            </w:pPr>
                            <w:r w:rsidRPr="00274861">
                              <w:rPr>
                                <w:rStyle w:val="ui-provider"/>
                                <w:i/>
                                <w:iCs/>
                                <w:sz w:val="20"/>
                                <w:szCs w:val="20"/>
                              </w:rPr>
                              <w:t>Etude amont, preuves de concepts et démonstration, validation développement industriel</w:t>
                            </w:r>
                          </w:p>
                        </w:tc>
                        <w:tc>
                          <w:tcPr>
                            <w:tcW w:w="425" w:type="dxa"/>
                            <w:shd w:val="clear" w:color="auto" w:fill="F2F2F2" w:themeFill="background1" w:themeFillShade="F2"/>
                            <w:vAlign w:val="center"/>
                          </w:tcPr>
                          <w:p w14:paraId="33E30892" w14:textId="77777777" w:rsidR="00BF2B46" w:rsidRPr="0056441E" w:rsidRDefault="00BF2B46" w:rsidP="00BF2B46">
                            <w:pPr>
                              <w:spacing w:after="0" w:line="240" w:lineRule="auto"/>
                              <w:rPr>
                                <w:rFonts w:ascii="Calibri Light" w:eastAsia="Times New Roman" w:hAnsi="Calibri Light" w:cs="Calibri Light"/>
                                <w:b/>
                                <w:color w:val="3B3838" w:themeColor="background2" w:themeShade="40"/>
                                <w:sz w:val="18"/>
                                <w:szCs w:val="18"/>
                                <w:lang w:eastAsia="fr-FR"/>
                              </w:rPr>
                            </w:pPr>
                          </w:p>
                        </w:tc>
                      </w:tr>
                      <w:tr w:rsidR="00BF2B46" w:rsidRPr="0056441E" w14:paraId="6C43681A" w14:textId="77777777" w:rsidTr="00D34C70">
                        <w:trPr>
                          <w:trHeight w:val="408"/>
                          <w:jc w:val="center"/>
                        </w:trPr>
                        <w:tc>
                          <w:tcPr>
                            <w:tcW w:w="8647" w:type="dxa"/>
                            <w:shd w:val="clear" w:color="auto" w:fill="F2F2F2" w:themeFill="background1" w:themeFillShade="F2"/>
                            <w:vAlign w:val="center"/>
                          </w:tcPr>
                          <w:p w14:paraId="5FA301B0" w14:textId="77777777" w:rsidR="00BF2B46" w:rsidRPr="00D34C70" w:rsidRDefault="00BF2B46" w:rsidP="00BF2B46">
                            <w:pPr>
                              <w:rPr>
                                <w:rFonts w:ascii="Arial" w:hAnsi="Arial" w:cs="Arial"/>
                                <w:b/>
                                <w:sz w:val="20"/>
                                <w:szCs w:val="20"/>
                              </w:rPr>
                            </w:pPr>
                            <w:r w:rsidRPr="00D34C70">
                              <w:rPr>
                                <w:rFonts w:ascii="Arial" w:hAnsi="Arial" w:cs="Arial"/>
                                <w:b/>
                                <w:sz w:val="20"/>
                                <w:szCs w:val="20"/>
                              </w:rPr>
                              <w:t>Automatisation de process et robotique</w:t>
                            </w:r>
                          </w:p>
                          <w:p w14:paraId="0262DFAC" w14:textId="1B46B5D1" w:rsidR="00BF2B46" w:rsidRPr="00274861" w:rsidRDefault="00BF2B46" w:rsidP="009F6C1A">
                            <w:pPr>
                              <w:rPr>
                                <w:i/>
                                <w:iCs/>
                                <w:sz w:val="20"/>
                                <w:szCs w:val="20"/>
                              </w:rPr>
                            </w:pPr>
                            <w:r w:rsidRPr="00274861">
                              <w:rPr>
                                <w:rStyle w:val="ui-provider"/>
                                <w:i/>
                                <w:iCs/>
                                <w:sz w:val="20"/>
                                <w:szCs w:val="20"/>
                              </w:rPr>
                              <w:t>Analyse et validation des besoins, évaluation technico-économique, rédaction cahier des charges, recherche d'intégrateurs, appui à l’intégration, tests</w:t>
                            </w:r>
                          </w:p>
                        </w:tc>
                        <w:tc>
                          <w:tcPr>
                            <w:tcW w:w="425" w:type="dxa"/>
                            <w:shd w:val="clear" w:color="auto" w:fill="F2F2F2" w:themeFill="background1" w:themeFillShade="F2"/>
                            <w:vAlign w:val="center"/>
                          </w:tcPr>
                          <w:p w14:paraId="262B7565" w14:textId="77777777" w:rsidR="00BF2B46" w:rsidRPr="0056441E" w:rsidRDefault="00BF2B46" w:rsidP="00BF2B46">
                            <w:pPr>
                              <w:spacing w:after="0" w:line="240" w:lineRule="auto"/>
                              <w:rPr>
                                <w:rFonts w:ascii="Calibri Light" w:eastAsia="Times New Roman" w:hAnsi="Calibri Light" w:cs="Calibri Light"/>
                                <w:b/>
                                <w:color w:val="3B3838" w:themeColor="background2" w:themeShade="40"/>
                                <w:sz w:val="18"/>
                                <w:szCs w:val="18"/>
                                <w:lang w:eastAsia="fr-FR"/>
                              </w:rPr>
                            </w:pPr>
                          </w:p>
                        </w:tc>
                      </w:tr>
                      <w:tr w:rsidR="00BF2B46" w:rsidRPr="0056441E" w14:paraId="04AD4D0C" w14:textId="77777777" w:rsidTr="00D34C70">
                        <w:trPr>
                          <w:trHeight w:val="684"/>
                          <w:jc w:val="center"/>
                        </w:trPr>
                        <w:tc>
                          <w:tcPr>
                            <w:tcW w:w="8647" w:type="dxa"/>
                            <w:shd w:val="clear" w:color="auto" w:fill="F2F2F2" w:themeFill="background1" w:themeFillShade="F2"/>
                            <w:vAlign w:val="center"/>
                          </w:tcPr>
                          <w:p w14:paraId="7D112E7D" w14:textId="77777777" w:rsidR="00BF2B46" w:rsidRPr="00274861" w:rsidRDefault="00BF2B46" w:rsidP="00BF2B46">
                            <w:pPr>
                              <w:rPr>
                                <w:rFonts w:ascii="Arial" w:hAnsi="Arial" w:cs="Arial"/>
                                <w:b/>
                                <w:sz w:val="20"/>
                                <w:szCs w:val="20"/>
                              </w:rPr>
                            </w:pPr>
                            <w:r w:rsidRPr="00274861">
                              <w:rPr>
                                <w:rFonts w:ascii="Arial" w:hAnsi="Arial" w:cs="Arial"/>
                                <w:b/>
                                <w:sz w:val="20"/>
                                <w:szCs w:val="20"/>
                              </w:rPr>
                              <w:t>Excellence Organisationnelle</w:t>
                            </w:r>
                          </w:p>
                          <w:p w14:paraId="66199ABA" w14:textId="77777777" w:rsidR="009F6C1A" w:rsidRPr="00274861" w:rsidRDefault="00BF2B46" w:rsidP="00BF2B46">
                            <w:pPr>
                              <w:spacing w:after="0" w:line="240" w:lineRule="auto"/>
                              <w:rPr>
                                <w:rStyle w:val="ui-provider"/>
                                <w:i/>
                                <w:iCs/>
                                <w:sz w:val="20"/>
                                <w:szCs w:val="20"/>
                              </w:rPr>
                            </w:pPr>
                            <w:r w:rsidRPr="00274861">
                              <w:rPr>
                                <w:rStyle w:val="ui-provider"/>
                                <w:i/>
                                <w:iCs/>
                                <w:sz w:val="20"/>
                                <w:szCs w:val="20"/>
                              </w:rPr>
                              <w:t>Mettre en place, faire évoluer et faire vivre une organisation agile et performante</w:t>
                            </w:r>
                          </w:p>
                          <w:p w14:paraId="13DB31A6" w14:textId="06519BE2" w:rsidR="00AD3B35" w:rsidRPr="00274861" w:rsidRDefault="00AD3B35" w:rsidP="00BF2B46">
                            <w:pPr>
                              <w:spacing w:after="0" w:line="240" w:lineRule="auto"/>
                              <w:rPr>
                                <w:i/>
                                <w:iCs/>
                                <w:sz w:val="20"/>
                                <w:szCs w:val="20"/>
                              </w:rPr>
                            </w:pPr>
                          </w:p>
                        </w:tc>
                        <w:tc>
                          <w:tcPr>
                            <w:tcW w:w="425" w:type="dxa"/>
                            <w:shd w:val="clear" w:color="auto" w:fill="F2F2F2" w:themeFill="background1" w:themeFillShade="F2"/>
                          </w:tcPr>
                          <w:p w14:paraId="5B0C5F35"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BF2B46" w:rsidRPr="0056441E" w14:paraId="2DDF3889" w14:textId="77777777" w:rsidTr="00D34C70">
                        <w:trPr>
                          <w:trHeight w:val="708"/>
                          <w:jc w:val="center"/>
                        </w:trPr>
                        <w:tc>
                          <w:tcPr>
                            <w:tcW w:w="8647" w:type="dxa"/>
                            <w:shd w:val="clear" w:color="auto" w:fill="F2F2F2" w:themeFill="background1" w:themeFillShade="F2"/>
                            <w:vAlign w:val="center"/>
                          </w:tcPr>
                          <w:p w14:paraId="60395643" w14:textId="77777777" w:rsidR="00BF2B46" w:rsidRPr="00274861" w:rsidRDefault="00BF2B46" w:rsidP="00BF2B46">
                            <w:pPr>
                              <w:rPr>
                                <w:rFonts w:ascii="Arial" w:hAnsi="Arial" w:cs="Arial"/>
                                <w:b/>
                                <w:sz w:val="20"/>
                                <w:szCs w:val="20"/>
                              </w:rPr>
                            </w:pPr>
                            <w:r w:rsidRPr="00274861">
                              <w:rPr>
                                <w:rFonts w:ascii="Arial" w:hAnsi="Arial" w:cs="Arial"/>
                                <w:b/>
                                <w:sz w:val="20"/>
                                <w:szCs w:val="20"/>
                              </w:rPr>
                              <w:t>Création, Extension, Optimisation de site industriel</w:t>
                            </w:r>
                          </w:p>
                          <w:p w14:paraId="222E1F3B" w14:textId="12AF2CE6" w:rsidR="00BF2B46" w:rsidRPr="00274861" w:rsidRDefault="00BF2B46" w:rsidP="00187850">
                            <w:pPr>
                              <w:rPr>
                                <w:rFonts w:ascii="Arial" w:eastAsia="Times New Roman" w:hAnsi="Arial" w:cs="Arial"/>
                                <w:i/>
                                <w:sz w:val="20"/>
                                <w:szCs w:val="20"/>
                                <w:lang w:eastAsia="fr-FR"/>
                              </w:rPr>
                            </w:pPr>
                            <w:r w:rsidRPr="00274861">
                              <w:rPr>
                                <w:rStyle w:val="ui-provider"/>
                                <w:i/>
                                <w:iCs/>
                                <w:sz w:val="20"/>
                                <w:szCs w:val="20"/>
                              </w:rPr>
                              <w:t>Ingénierie pour audits, études des besoins, scenarii, étude de rentabilité, planification</w:t>
                            </w:r>
                          </w:p>
                        </w:tc>
                        <w:tc>
                          <w:tcPr>
                            <w:tcW w:w="425" w:type="dxa"/>
                            <w:shd w:val="clear" w:color="auto" w:fill="F2F2F2" w:themeFill="background1" w:themeFillShade="F2"/>
                          </w:tcPr>
                          <w:p w14:paraId="5E70F120"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BF2B46" w:rsidRPr="0056441E" w14:paraId="2A4A4AFB" w14:textId="77777777" w:rsidTr="00D34C70">
                        <w:trPr>
                          <w:trHeight w:val="574"/>
                          <w:jc w:val="center"/>
                        </w:trPr>
                        <w:tc>
                          <w:tcPr>
                            <w:tcW w:w="8647" w:type="dxa"/>
                            <w:shd w:val="clear" w:color="auto" w:fill="F2F2F2" w:themeFill="background1" w:themeFillShade="F2"/>
                            <w:vAlign w:val="center"/>
                          </w:tcPr>
                          <w:p w14:paraId="655A1DE3" w14:textId="77777777" w:rsidR="00BF2B46" w:rsidRPr="00274861" w:rsidRDefault="00BF2B46" w:rsidP="00BF2B46">
                            <w:pPr>
                              <w:rPr>
                                <w:rFonts w:ascii="Arial" w:hAnsi="Arial" w:cs="Arial"/>
                                <w:b/>
                                <w:sz w:val="20"/>
                                <w:szCs w:val="20"/>
                              </w:rPr>
                            </w:pPr>
                            <w:r w:rsidRPr="00274861">
                              <w:rPr>
                                <w:rFonts w:ascii="Arial" w:hAnsi="Arial" w:cs="Arial"/>
                                <w:b/>
                                <w:sz w:val="20"/>
                                <w:szCs w:val="20"/>
                              </w:rPr>
                              <w:t>Performance environnementale et énergétique</w:t>
                            </w:r>
                          </w:p>
                          <w:p w14:paraId="52309059" w14:textId="31531679" w:rsidR="00BF2B46" w:rsidRPr="00274861" w:rsidRDefault="00BF2B46" w:rsidP="00FF7E13">
                            <w:pPr>
                              <w:rPr>
                                <w:i/>
                                <w:iCs/>
                                <w:sz w:val="20"/>
                                <w:szCs w:val="20"/>
                              </w:rPr>
                            </w:pPr>
                            <w:r w:rsidRPr="00274861">
                              <w:rPr>
                                <w:rStyle w:val="ui-provider"/>
                                <w:i/>
                                <w:iCs/>
                                <w:sz w:val="20"/>
                                <w:szCs w:val="20"/>
                              </w:rPr>
                              <w:t>Audit, diagnostic, ingénierie de projet, réalisation d'études de faisabilités et techniques, plan d'actions, plan d'investissement</w:t>
                            </w:r>
                            <w:r w:rsidR="00FF7E13" w:rsidRPr="00274861">
                              <w:rPr>
                                <w:rStyle w:val="ui-provider"/>
                                <w:i/>
                                <w:iCs/>
                                <w:sz w:val="20"/>
                                <w:szCs w:val="20"/>
                              </w:rPr>
                              <w:t>.</w:t>
                            </w:r>
                          </w:p>
                        </w:tc>
                        <w:tc>
                          <w:tcPr>
                            <w:tcW w:w="425" w:type="dxa"/>
                            <w:shd w:val="clear" w:color="auto" w:fill="F2F2F2" w:themeFill="background1" w:themeFillShade="F2"/>
                          </w:tcPr>
                          <w:p w14:paraId="2C1E87BE"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BF2B46" w:rsidRPr="0056441E" w14:paraId="33F5B412" w14:textId="77777777" w:rsidTr="00D34C70">
                        <w:trPr>
                          <w:trHeight w:val="554"/>
                          <w:jc w:val="center"/>
                        </w:trPr>
                        <w:tc>
                          <w:tcPr>
                            <w:tcW w:w="8647" w:type="dxa"/>
                            <w:shd w:val="clear" w:color="auto" w:fill="F2F2F2" w:themeFill="background1" w:themeFillShade="F2"/>
                            <w:vAlign w:val="center"/>
                          </w:tcPr>
                          <w:p w14:paraId="31D7A37F" w14:textId="77777777" w:rsidR="00BF2B46" w:rsidRPr="00274861" w:rsidRDefault="00BF2B46" w:rsidP="00BF2B46">
                            <w:pPr>
                              <w:rPr>
                                <w:rFonts w:ascii="Arial" w:hAnsi="Arial" w:cs="Arial"/>
                                <w:b/>
                                <w:sz w:val="20"/>
                                <w:szCs w:val="20"/>
                              </w:rPr>
                            </w:pPr>
                            <w:r w:rsidRPr="00274861">
                              <w:rPr>
                                <w:rFonts w:ascii="Arial" w:hAnsi="Arial" w:cs="Arial"/>
                                <w:b/>
                                <w:sz w:val="20"/>
                                <w:szCs w:val="20"/>
                              </w:rPr>
                              <w:t>Relocalisation, industrialisation</w:t>
                            </w:r>
                          </w:p>
                          <w:p w14:paraId="3CFDC5E5" w14:textId="24E4A100" w:rsidR="00BF2B46" w:rsidRPr="00274861" w:rsidRDefault="00BF2B46" w:rsidP="00F540E1">
                            <w:pPr>
                              <w:rPr>
                                <w:rFonts w:ascii="Arial" w:eastAsia="Calibri" w:hAnsi="Arial" w:cs="Arial"/>
                                <w:i/>
                                <w:sz w:val="20"/>
                                <w:szCs w:val="20"/>
                              </w:rPr>
                            </w:pPr>
                            <w:r w:rsidRPr="00274861">
                              <w:rPr>
                                <w:rStyle w:val="ui-provider"/>
                                <w:i/>
                                <w:iCs/>
                                <w:sz w:val="20"/>
                                <w:szCs w:val="20"/>
                              </w:rPr>
                              <w:t xml:space="preserve">Etude technico-économique du projet d’industrialisation d’un nouveau produit ou de relocalisation de production, Etude et préparation à l’Industrialisation du nouveau produit, démarche de </w:t>
                            </w:r>
                            <w:proofErr w:type="spellStart"/>
                            <w:r w:rsidRPr="00274861">
                              <w:rPr>
                                <w:rStyle w:val="ui-provider"/>
                                <w:i/>
                                <w:iCs/>
                                <w:sz w:val="20"/>
                                <w:szCs w:val="20"/>
                              </w:rPr>
                              <w:t>sourcing</w:t>
                            </w:r>
                            <w:proofErr w:type="spellEnd"/>
                            <w:r w:rsidRPr="00274861">
                              <w:rPr>
                                <w:rStyle w:val="ui-provider"/>
                                <w:i/>
                                <w:iCs/>
                                <w:sz w:val="20"/>
                                <w:szCs w:val="20"/>
                              </w:rPr>
                              <w:t xml:space="preserve"> local /sélection des partenaires locaux pour l’industrialisation ou la relocalisation.</w:t>
                            </w:r>
                          </w:p>
                        </w:tc>
                        <w:tc>
                          <w:tcPr>
                            <w:tcW w:w="425" w:type="dxa"/>
                            <w:shd w:val="clear" w:color="auto" w:fill="F2F2F2" w:themeFill="background1" w:themeFillShade="F2"/>
                          </w:tcPr>
                          <w:p w14:paraId="6E9DBA01" w14:textId="77777777" w:rsidR="00BF2B46" w:rsidRPr="0056441E" w:rsidRDefault="00BF2B46"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F540E1" w:rsidRPr="0056441E" w14:paraId="02347B69" w14:textId="77777777" w:rsidTr="00D34C70">
                        <w:trPr>
                          <w:trHeight w:val="554"/>
                          <w:jc w:val="center"/>
                        </w:trPr>
                        <w:tc>
                          <w:tcPr>
                            <w:tcW w:w="8647" w:type="dxa"/>
                            <w:shd w:val="clear" w:color="auto" w:fill="F2F2F2" w:themeFill="background1" w:themeFillShade="F2"/>
                            <w:vAlign w:val="center"/>
                          </w:tcPr>
                          <w:p w14:paraId="7DE18622" w14:textId="77777777" w:rsidR="00F540E1" w:rsidRPr="00274861" w:rsidRDefault="00F540E1" w:rsidP="00F540E1">
                            <w:pPr>
                              <w:rPr>
                                <w:rFonts w:ascii="Arial" w:hAnsi="Arial" w:cs="Arial"/>
                                <w:b/>
                                <w:sz w:val="20"/>
                                <w:szCs w:val="20"/>
                              </w:rPr>
                            </w:pPr>
                            <w:r w:rsidRPr="00274861">
                              <w:rPr>
                                <w:rFonts w:ascii="Arial" w:hAnsi="Arial" w:cs="Arial"/>
                                <w:b/>
                                <w:sz w:val="20"/>
                                <w:szCs w:val="20"/>
                              </w:rPr>
                              <w:t>Cartographie du Système d’Information / éval digital</w:t>
                            </w:r>
                          </w:p>
                          <w:p w14:paraId="4DF104B4" w14:textId="4FE3CF9F" w:rsidR="00F540E1" w:rsidRPr="00274861" w:rsidRDefault="00F540E1" w:rsidP="00F540E1">
                            <w:pPr>
                              <w:rPr>
                                <w:rFonts w:ascii="Arial" w:hAnsi="Arial" w:cs="Arial"/>
                                <w:b/>
                                <w:sz w:val="20"/>
                                <w:szCs w:val="20"/>
                              </w:rPr>
                            </w:pPr>
                            <w:r w:rsidRPr="00274861">
                              <w:rPr>
                                <w:rStyle w:val="ui-provider"/>
                                <w:i/>
                                <w:iCs/>
                                <w:sz w:val="20"/>
                                <w:szCs w:val="20"/>
                              </w:rPr>
                              <w:t>Évaluation de la maturité digitale, analyse des processus métiers en vue d’élaborer une feuille de route numérique, préconisation de solutions numériques adaptées au contexte de l’entreprise et alignées sur la stratégie d'entreprise, construction d’un Schéma Directeur du SI détaillant l'architecture actuelle du SI, les processus métiers, la stratégie, les objectifs et les principaux axes d'évolution du système d'information.</w:t>
                            </w:r>
                          </w:p>
                        </w:tc>
                        <w:tc>
                          <w:tcPr>
                            <w:tcW w:w="425" w:type="dxa"/>
                            <w:shd w:val="clear" w:color="auto" w:fill="F2F2F2" w:themeFill="background1" w:themeFillShade="F2"/>
                          </w:tcPr>
                          <w:p w14:paraId="324E558B" w14:textId="77777777" w:rsidR="00F540E1" w:rsidRPr="0056441E" w:rsidRDefault="00F540E1"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0925EF" w:rsidRPr="0056441E" w14:paraId="173D27B5" w14:textId="77777777" w:rsidTr="00D34C70">
                        <w:trPr>
                          <w:trHeight w:val="554"/>
                          <w:jc w:val="center"/>
                        </w:trPr>
                        <w:tc>
                          <w:tcPr>
                            <w:tcW w:w="8647" w:type="dxa"/>
                            <w:shd w:val="clear" w:color="auto" w:fill="F2F2F2" w:themeFill="background1" w:themeFillShade="F2"/>
                            <w:vAlign w:val="center"/>
                          </w:tcPr>
                          <w:p w14:paraId="0938E8C4" w14:textId="77777777" w:rsidR="000925EF" w:rsidRPr="00274861" w:rsidRDefault="000925EF" w:rsidP="000925EF">
                            <w:pPr>
                              <w:rPr>
                                <w:rFonts w:ascii="Arial" w:hAnsi="Arial" w:cs="Arial"/>
                                <w:b/>
                                <w:sz w:val="20"/>
                                <w:szCs w:val="20"/>
                              </w:rPr>
                            </w:pPr>
                            <w:r w:rsidRPr="00274861">
                              <w:rPr>
                                <w:rFonts w:ascii="Arial" w:hAnsi="Arial" w:cs="Arial"/>
                                <w:b/>
                                <w:sz w:val="20"/>
                                <w:szCs w:val="20"/>
                              </w:rPr>
                              <w:t xml:space="preserve">Gestion des données internes (ERP, PLM, </w:t>
                            </w:r>
                            <w:proofErr w:type="gramStart"/>
                            <w:r w:rsidRPr="00274861">
                              <w:rPr>
                                <w:rFonts w:ascii="Arial" w:hAnsi="Arial" w:cs="Arial"/>
                                <w:b/>
                                <w:sz w:val="20"/>
                                <w:szCs w:val="20"/>
                              </w:rPr>
                              <w:t>MES,…</w:t>
                            </w:r>
                            <w:proofErr w:type="gramEnd"/>
                            <w:r w:rsidRPr="00274861">
                              <w:rPr>
                                <w:rFonts w:ascii="Arial" w:hAnsi="Arial" w:cs="Arial"/>
                                <w:b/>
                                <w:sz w:val="20"/>
                                <w:szCs w:val="20"/>
                              </w:rPr>
                              <w:t>)</w:t>
                            </w:r>
                          </w:p>
                          <w:p w14:paraId="2250D9FF" w14:textId="0AA2346B" w:rsidR="000925EF" w:rsidRPr="00274861" w:rsidRDefault="000925EF" w:rsidP="000925EF">
                            <w:pPr>
                              <w:rPr>
                                <w:i/>
                                <w:iCs/>
                                <w:sz w:val="20"/>
                                <w:szCs w:val="20"/>
                              </w:rPr>
                            </w:pPr>
                            <w:r w:rsidRPr="00274861">
                              <w:rPr>
                                <w:rStyle w:val="ui-provider"/>
                                <w:i/>
                                <w:iCs/>
                                <w:sz w:val="20"/>
                                <w:szCs w:val="20"/>
                              </w:rPr>
                              <w:t>Aide au choix de solutions de type ERP, PLM/PDM, MES, GTB, BI, GED/KM, chiffrage technique, configurateur produit, rédaction du cahier des charge</w:t>
                            </w:r>
                            <w:r w:rsidR="00A10468">
                              <w:rPr>
                                <w:rStyle w:val="ui-provider"/>
                                <w:i/>
                                <w:iCs/>
                                <w:sz w:val="20"/>
                                <w:szCs w:val="20"/>
                              </w:rPr>
                              <w:t>s</w:t>
                            </w:r>
                            <w:r w:rsidRPr="00274861">
                              <w:rPr>
                                <w:rStyle w:val="ui-provider"/>
                                <w:i/>
                                <w:iCs/>
                                <w:sz w:val="20"/>
                                <w:szCs w:val="20"/>
                              </w:rPr>
                              <w:t>, pré-sélection de solutions / intégrateurs, accompagnement au déploiement.</w:t>
                            </w:r>
                            <w:r w:rsidR="00274861">
                              <w:rPr>
                                <w:rStyle w:val="ui-provider"/>
                                <w:i/>
                                <w:iCs/>
                                <w:sz w:val="20"/>
                                <w:szCs w:val="20"/>
                              </w:rPr>
                              <w:t xml:space="preserve"> </w:t>
                            </w:r>
                            <w:r w:rsidRPr="00274861">
                              <w:rPr>
                                <w:rStyle w:val="ui-provider"/>
                                <w:i/>
                                <w:iCs/>
                                <w:sz w:val="20"/>
                                <w:szCs w:val="20"/>
                              </w:rPr>
                              <w:t>Réalisation de démonstrateur sauf sur l’ERP.</w:t>
                            </w:r>
                          </w:p>
                        </w:tc>
                        <w:tc>
                          <w:tcPr>
                            <w:tcW w:w="425" w:type="dxa"/>
                            <w:shd w:val="clear" w:color="auto" w:fill="F2F2F2" w:themeFill="background1" w:themeFillShade="F2"/>
                          </w:tcPr>
                          <w:p w14:paraId="12C7D4D8" w14:textId="77777777" w:rsidR="000925EF" w:rsidRPr="0056441E" w:rsidRDefault="000925EF"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0925EF" w:rsidRPr="0056441E" w14:paraId="586AE8B4" w14:textId="77777777" w:rsidTr="00D34C70">
                        <w:trPr>
                          <w:trHeight w:val="1492"/>
                          <w:jc w:val="center"/>
                        </w:trPr>
                        <w:tc>
                          <w:tcPr>
                            <w:tcW w:w="8647" w:type="dxa"/>
                            <w:shd w:val="clear" w:color="auto" w:fill="F2F2F2" w:themeFill="background1" w:themeFillShade="F2"/>
                            <w:vAlign w:val="center"/>
                          </w:tcPr>
                          <w:p w14:paraId="186E32D6" w14:textId="77777777" w:rsidR="000925EF" w:rsidRPr="00274861" w:rsidRDefault="000925EF" w:rsidP="000925EF">
                            <w:pPr>
                              <w:rPr>
                                <w:rFonts w:ascii="Arial" w:hAnsi="Arial" w:cs="Arial"/>
                                <w:b/>
                                <w:sz w:val="20"/>
                                <w:szCs w:val="20"/>
                              </w:rPr>
                            </w:pPr>
                            <w:r w:rsidRPr="00274861">
                              <w:rPr>
                                <w:rFonts w:ascii="Arial" w:hAnsi="Arial" w:cs="Arial"/>
                                <w:b/>
                                <w:sz w:val="20"/>
                                <w:szCs w:val="20"/>
                              </w:rPr>
                              <w:t>Digitalisation de la production</w:t>
                            </w:r>
                          </w:p>
                          <w:p w14:paraId="75B2AC68" w14:textId="1B8092D1" w:rsidR="000925EF" w:rsidRPr="00274861" w:rsidRDefault="000925EF" w:rsidP="000925EF">
                            <w:pPr>
                              <w:rPr>
                                <w:rFonts w:ascii="Arial" w:hAnsi="Arial" w:cs="Arial"/>
                                <w:b/>
                                <w:sz w:val="20"/>
                                <w:szCs w:val="20"/>
                              </w:rPr>
                            </w:pPr>
                            <w:r w:rsidRPr="00274861">
                              <w:rPr>
                                <w:rStyle w:val="ui-provider"/>
                                <w:i/>
                                <w:iCs/>
                                <w:sz w:val="20"/>
                                <w:szCs w:val="20"/>
                              </w:rPr>
                              <w:t>Mise en œuvre de POC pour une expérimentation in situ répondant à des enjeux de supervision / pilotage de la production, géolocalisation de pièces dans l’atelier, dématérialisation des OF, assistance aux opérateurs via la RV ou RA, planification de production (jumeau numérique statique / dynamique</w:t>
                            </w:r>
                            <w:proofErr w:type="gramStart"/>
                            <w:r w:rsidRPr="00274861">
                              <w:rPr>
                                <w:rStyle w:val="ui-provider"/>
                                <w:i/>
                                <w:iCs/>
                                <w:sz w:val="20"/>
                                <w:szCs w:val="20"/>
                              </w:rPr>
                              <w:t>),…</w:t>
                            </w:r>
                            <w:proofErr w:type="gramEnd"/>
                          </w:p>
                        </w:tc>
                        <w:tc>
                          <w:tcPr>
                            <w:tcW w:w="425" w:type="dxa"/>
                            <w:shd w:val="clear" w:color="auto" w:fill="F2F2F2" w:themeFill="background1" w:themeFillShade="F2"/>
                          </w:tcPr>
                          <w:p w14:paraId="628D0E4F" w14:textId="77777777" w:rsidR="000925EF" w:rsidRPr="0056441E" w:rsidRDefault="000925EF"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AD3B35" w:rsidRPr="0056441E" w14:paraId="3DB3CBC0" w14:textId="77777777" w:rsidTr="00D34C70">
                        <w:trPr>
                          <w:trHeight w:val="554"/>
                          <w:jc w:val="center"/>
                        </w:trPr>
                        <w:tc>
                          <w:tcPr>
                            <w:tcW w:w="8647" w:type="dxa"/>
                            <w:shd w:val="clear" w:color="auto" w:fill="F2F2F2" w:themeFill="background1" w:themeFillShade="F2"/>
                            <w:vAlign w:val="center"/>
                          </w:tcPr>
                          <w:p w14:paraId="359C4D48" w14:textId="77777777" w:rsidR="00AD3B35" w:rsidRPr="005E6731" w:rsidRDefault="00AD3B35" w:rsidP="00AD3B35">
                            <w:pPr>
                              <w:rPr>
                                <w:rFonts w:ascii="Arial" w:hAnsi="Arial" w:cs="Arial"/>
                                <w:b/>
                                <w:sz w:val="20"/>
                                <w:szCs w:val="20"/>
                              </w:rPr>
                            </w:pPr>
                            <w:r w:rsidRPr="005E6731">
                              <w:rPr>
                                <w:rFonts w:ascii="Arial" w:hAnsi="Arial" w:cs="Arial"/>
                                <w:b/>
                                <w:sz w:val="20"/>
                                <w:szCs w:val="20"/>
                              </w:rPr>
                              <w:t>Système intelligent : IIOT, BIG Data, IA</w:t>
                            </w:r>
                          </w:p>
                          <w:p w14:paraId="2BAD38C6" w14:textId="44D11562" w:rsidR="00AD3B35" w:rsidRPr="00274861" w:rsidRDefault="00AD3B35" w:rsidP="00AD3B35">
                            <w:pPr>
                              <w:rPr>
                                <w:rFonts w:ascii="Arial" w:hAnsi="Arial" w:cs="Arial"/>
                                <w:b/>
                                <w:i/>
                                <w:sz w:val="20"/>
                                <w:szCs w:val="20"/>
                              </w:rPr>
                            </w:pPr>
                            <w:r w:rsidRPr="00274861">
                              <w:rPr>
                                <w:rStyle w:val="ui-provider"/>
                                <w:i/>
                                <w:sz w:val="20"/>
                                <w:szCs w:val="20"/>
                              </w:rPr>
                              <w:t>Aide au choix de solutions techniques et économiques (avec ou sans mise en œuvre opérationnelle pour une expérimentation in situ dans le cadre d’un POC) impliquant les briques de type algorithme d'</w:t>
                            </w:r>
                            <w:r w:rsidR="005E6731">
                              <w:rPr>
                                <w:rStyle w:val="ui-provider"/>
                                <w:i/>
                                <w:sz w:val="20"/>
                                <w:szCs w:val="20"/>
                              </w:rPr>
                              <w:t>I</w:t>
                            </w:r>
                            <w:r w:rsidRPr="00274861">
                              <w:rPr>
                                <w:rStyle w:val="ui-provider"/>
                                <w:i/>
                                <w:sz w:val="20"/>
                                <w:szCs w:val="20"/>
                              </w:rPr>
                              <w:t>A</w:t>
                            </w:r>
                            <w:r w:rsidR="005E6731">
                              <w:rPr>
                                <w:rStyle w:val="ui-provider"/>
                                <w:i/>
                                <w:sz w:val="20"/>
                                <w:szCs w:val="20"/>
                              </w:rPr>
                              <w:t xml:space="preserve"> </w:t>
                            </w:r>
                            <w:r w:rsidRPr="00274861">
                              <w:rPr>
                                <w:rStyle w:val="ui-provider"/>
                                <w:i/>
                                <w:sz w:val="20"/>
                                <w:szCs w:val="20"/>
                              </w:rPr>
                              <w:t>et/ou de ML, II</w:t>
                            </w:r>
                            <w:r w:rsidR="005E6731">
                              <w:rPr>
                                <w:rStyle w:val="ui-provider"/>
                                <w:i/>
                                <w:sz w:val="20"/>
                                <w:szCs w:val="20"/>
                              </w:rPr>
                              <w:t>oT</w:t>
                            </w:r>
                            <w:r w:rsidRPr="00274861">
                              <w:rPr>
                                <w:rStyle w:val="ui-provider"/>
                                <w:i/>
                                <w:sz w:val="20"/>
                                <w:szCs w:val="20"/>
                              </w:rPr>
                              <w:t xml:space="preserve">, Data visualisation, protocoles et réseaux de communication IIoT, </w:t>
                            </w:r>
                            <w:proofErr w:type="spellStart"/>
                            <w:r w:rsidRPr="00274861">
                              <w:rPr>
                                <w:rStyle w:val="ui-provider"/>
                                <w:i/>
                                <w:sz w:val="20"/>
                                <w:szCs w:val="20"/>
                              </w:rPr>
                              <w:t>Blokchain</w:t>
                            </w:r>
                            <w:proofErr w:type="spellEnd"/>
                            <w:r w:rsidRPr="00274861">
                              <w:rPr>
                                <w:rStyle w:val="ui-provider"/>
                                <w:i/>
                                <w:sz w:val="20"/>
                                <w:szCs w:val="20"/>
                              </w:rPr>
                              <w:t>…</w:t>
                            </w:r>
                          </w:p>
                        </w:tc>
                        <w:tc>
                          <w:tcPr>
                            <w:tcW w:w="425" w:type="dxa"/>
                            <w:shd w:val="clear" w:color="auto" w:fill="F2F2F2" w:themeFill="background1" w:themeFillShade="F2"/>
                          </w:tcPr>
                          <w:p w14:paraId="2F67D71A" w14:textId="77777777" w:rsidR="00AD3B35" w:rsidRPr="0056441E" w:rsidRDefault="00AD3B35" w:rsidP="00BF2B46">
                            <w:pPr>
                              <w:spacing w:after="0" w:line="240" w:lineRule="auto"/>
                              <w:rPr>
                                <w:rFonts w:ascii="Calibri Light" w:eastAsia="Times New Roman" w:hAnsi="Calibri Light" w:cs="Calibri Light"/>
                                <w:color w:val="3B3838" w:themeColor="background2" w:themeShade="40"/>
                                <w:sz w:val="18"/>
                                <w:szCs w:val="18"/>
                                <w:lang w:eastAsia="fr-FR"/>
                              </w:rPr>
                            </w:pPr>
                          </w:p>
                        </w:tc>
                      </w:tr>
                      <w:tr w:rsidR="00D86962" w:rsidRPr="0056441E" w14:paraId="77E3C3DC" w14:textId="77777777" w:rsidTr="00D34C70">
                        <w:trPr>
                          <w:trHeight w:val="554"/>
                          <w:jc w:val="center"/>
                        </w:trPr>
                        <w:tc>
                          <w:tcPr>
                            <w:tcW w:w="8647" w:type="dxa"/>
                            <w:shd w:val="clear" w:color="auto" w:fill="F2F2F2" w:themeFill="background1" w:themeFillShade="F2"/>
                            <w:vAlign w:val="center"/>
                          </w:tcPr>
                          <w:p w14:paraId="77DDBF76" w14:textId="77777777" w:rsidR="00D86962" w:rsidRPr="008D2702" w:rsidRDefault="00D86962" w:rsidP="00D86962">
                            <w:pPr>
                              <w:rPr>
                                <w:rFonts w:ascii="Arial" w:hAnsi="Arial" w:cs="Arial"/>
                                <w:b/>
                                <w:sz w:val="20"/>
                                <w:szCs w:val="20"/>
                              </w:rPr>
                            </w:pPr>
                            <w:r w:rsidRPr="008D2702">
                              <w:rPr>
                                <w:rFonts w:ascii="Arial" w:hAnsi="Arial" w:cs="Arial"/>
                                <w:b/>
                                <w:sz w:val="20"/>
                                <w:szCs w:val="20"/>
                              </w:rPr>
                              <w:t>Sécurité des données, cybersécurité</w:t>
                            </w:r>
                          </w:p>
                          <w:p w14:paraId="754080C5" w14:textId="11070B7B" w:rsidR="00D86962" w:rsidRPr="008D2702" w:rsidRDefault="00D86962" w:rsidP="00D86962">
                            <w:pPr>
                              <w:rPr>
                                <w:rFonts w:ascii="Arial" w:hAnsi="Arial" w:cs="Arial"/>
                                <w:b/>
                                <w:i/>
                                <w:iCs/>
                                <w:sz w:val="20"/>
                                <w:szCs w:val="20"/>
                              </w:rPr>
                            </w:pPr>
                            <w:r w:rsidRPr="00D34C70">
                              <w:rPr>
                                <w:rStyle w:val="ui-provider"/>
                                <w:i/>
                                <w:sz w:val="20"/>
                                <w:szCs w:val="20"/>
                              </w:rPr>
                              <w:t xml:space="preserve">Diagnostics et audits de cybersécurité, réalisation de tests d'intrusion / </w:t>
                            </w:r>
                            <w:proofErr w:type="spellStart"/>
                            <w:r w:rsidRPr="00D34C70">
                              <w:rPr>
                                <w:rStyle w:val="ui-provider"/>
                                <w:i/>
                                <w:sz w:val="20"/>
                                <w:szCs w:val="20"/>
                              </w:rPr>
                              <w:t>pentests</w:t>
                            </w:r>
                            <w:proofErr w:type="spellEnd"/>
                            <w:r w:rsidRPr="00D34C70">
                              <w:rPr>
                                <w:rStyle w:val="ui-provider"/>
                                <w:i/>
                                <w:sz w:val="20"/>
                                <w:szCs w:val="20"/>
                              </w:rPr>
                              <w:t>, préconisation d'actions correctives et définition d’un plan de remédiation, élaboration d'un Plan de Reprise d'Activité (PRA) et Plan de Continuité d'Activité (PCA)</w:t>
                            </w:r>
                          </w:p>
                        </w:tc>
                        <w:tc>
                          <w:tcPr>
                            <w:tcW w:w="425" w:type="dxa"/>
                            <w:shd w:val="clear" w:color="auto" w:fill="F2F2F2" w:themeFill="background1" w:themeFillShade="F2"/>
                          </w:tcPr>
                          <w:p w14:paraId="46990864" w14:textId="77777777" w:rsidR="00D86962" w:rsidRPr="0056441E" w:rsidRDefault="00D86962" w:rsidP="00BF2B46">
                            <w:pPr>
                              <w:spacing w:after="0" w:line="240" w:lineRule="auto"/>
                              <w:rPr>
                                <w:rFonts w:ascii="Calibri Light" w:eastAsia="Times New Roman" w:hAnsi="Calibri Light" w:cs="Calibri Light"/>
                                <w:color w:val="3B3838" w:themeColor="background2" w:themeShade="40"/>
                                <w:sz w:val="18"/>
                                <w:szCs w:val="18"/>
                                <w:lang w:eastAsia="fr-FR"/>
                              </w:rPr>
                            </w:pPr>
                          </w:p>
                        </w:tc>
                      </w:tr>
                    </w:tbl>
                    <w:p w14:paraId="2B135421" w14:textId="77777777" w:rsidR="00C80CD3" w:rsidRPr="0056441E" w:rsidRDefault="00C80CD3" w:rsidP="00D34C70">
                      <w:pPr>
                        <w:rPr>
                          <w:sz w:val="20"/>
                          <w:szCs w:val="20"/>
                        </w:rPr>
                      </w:pPr>
                    </w:p>
                  </w:txbxContent>
                </v:textbox>
                <w10:wrap anchorx="margin"/>
              </v:rect>
            </w:pict>
          </mc:Fallback>
        </mc:AlternateContent>
      </w:r>
      <w:r w:rsidR="00DD74F0" w:rsidRPr="004D4141">
        <w:rPr>
          <w:rFonts w:ascii="Graphik Light" w:hAnsi="Graphik Light"/>
          <w:noProof/>
        </w:rPr>
        <mc:AlternateContent>
          <mc:Choice Requires="wps">
            <w:drawing>
              <wp:anchor distT="45720" distB="45720" distL="114300" distR="114300" simplePos="0" relativeHeight="251766784" behindDoc="1" locked="0" layoutInCell="1" allowOverlap="1" wp14:anchorId="2F4CA077" wp14:editId="1C176CF0">
                <wp:simplePos x="0" y="0"/>
                <wp:positionH relativeFrom="column">
                  <wp:posOffset>-458935</wp:posOffset>
                </wp:positionH>
                <wp:positionV relativeFrom="paragraph">
                  <wp:posOffset>5715</wp:posOffset>
                </wp:positionV>
                <wp:extent cx="5570855" cy="499110"/>
                <wp:effectExtent l="0" t="0" r="10795" b="15240"/>
                <wp:wrapTight wrapText="bothSides">
                  <wp:wrapPolygon edited="0">
                    <wp:start x="0" y="0"/>
                    <wp:lineTo x="0" y="21435"/>
                    <wp:lineTo x="21568" y="21435"/>
                    <wp:lineTo x="21568" y="0"/>
                    <wp:lineTo x="0" y="0"/>
                  </wp:wrapPolygon>
                </wp:wrapTight>
                <wp:docPr id="2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499110"/>
                        </a:xfrm>
                        <a:prstGeom prst="rect">
                          <a:avLst/>
                        </a:prstGeom>
                        <a:solidFill>
                          <a:srgbClr val="FFFFFF"/>
                        </a:solidFill>
                        <a:ln w="9525">
                          <a:solidFill>
                            <a:schemeClr val="bg1"/>
                          </a:solidFill>
                          <a:miter lim="800000"/>
                          <a:headEnd/>
                          <a:tailEnd/>
                        </a:ln>
                      </wps:spPr>
                      <wps:txbx>
                        <w:txbxContent>
                          <w:p w14:paraId="549809C7" w14:textId="6F54C4BA" w:rsidR="00865AFD" w:rsidRPr="002F5C0B" w:rsidRDefault="00ED2475" w:rsidP="00ED2475">
                            <w:pPr>
                              <w:pStyle w:val="Paragraphedeliste"/>
                              <w:ind w:left="643"/>
                              <w:rPr>
                                <w:rFonts w:ascii="Graphik Black" w:hAnsi="Graphik Black"/>
                                <w:b/>
                                <w:bCs/>
                                <w:color w:val="0096DE"/>
                                <w:sz w:val="40"/>
                                <w:szCs w:val="40"/>
                              </w:rPr>
                            </w:pPr>
                            <w:r>
                              <w:rPr>
                                <w:rFonts w:ascii="Graphik Black" w:hAnsi="Graphik Black"/>
                                <w:b/>
                                <w:bCs/>
                                <w:color w:val="0096DE"/>
                                <w:sz w:val="40"/>
                                <w:szCs w:val="40"/>
                              </w:rPr>
                              <w:t xml:space="preserve">4. </w:t>
                            </w:r>
                            <w:r w:rsidR="00C80CD3">
                              <w:rPr>
                                <w:rFonts w:ascii="Graphik Black" w:hAnsi="Graphik Black"/>
                                <w:b/>
                                <w:bCs/>
                                <w:color w:val="0096DE"/>
                                <w:sz w:val="40"/>
                                <w:szCs w:val="40"/>
                              </w:rPr>
                              <w:t xml:space="preserve">Priorité de votre entreprise.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CA077" id="_x0000_s1039" type="#_x0000_t202" style="position:absolute;margin-left:-36.15pt;margin-top:.45pt;width:438.65pt;height:39.3pt;z-index:-251549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" strokecolor="white [3212]">
                <v:textbox>
                  <w:txbxContent>
                    <w:p w14:paraId="549809C7" w14:textId="6F54C4BA" w:rsidR="00865AFD" w:rsidRPr="002F5C0B" w:rsidRDefault="00ED2475" w:rsidP="00ED2475">
                      <w:pPr>
                        <w:pStyle w:val="Paragraphedeliste"/>
                        <w:ind w:left="643"/>
                        <w:rPr>
                          <w:rFonts w:ascii="Graphik Black" w:hAnsi="Graphik Black"/>
                          <w:b/>
                          <w:bCs/>
                          <w:color w:val="0096DE"/>
                          <w:sz w:val="40"/>
                          <w:szCs w:val="40"/>
                        </w:rPr>
                      </w:pPr>
                      <w:r>
                        <w:rPr>
                          <w:rFonts w:ascii="Graphik Black" w:hAnsi="Graphik Black"/>
                          <w:b/>
                          <w:bCs/>
                          <w:color w:val="0096DE"/>
                          <w:sz w:val="40"/>
                          <w:szCs w:val="40"/>
                        </w:rPr>
                        <w:t xml:space="preserve">4. </w:t>
                      </w:r>
                      <w:r w:rsidR="00C80CD3">
                        <w:rPr>
                          <w:rFonts w:ascii="Graphik Black" w:hAnsi="Graphik Black"/>
                          <w:b/>
                          <w:bCs/>
                          <w:color w:val="0096DE"/>
                          <w:sz w:val="40"/>
                          <w:szCs w:val="40"/>
                        </w:rPr>
                        <w:t xml:space="preserve">Priorité de votre entreprise. </w:t>
                      </w:r>
                    </w:p>
                  </w:txbxContent>
                </v:textbox>
                <w10:wrap type="tight"/>
              </v:shape>
            </w:pict>
          </mc:Fallback>
        </mc:AlternateContent>
      </w:r>
      <w:r w:rsidR="00DD74F0">
        <w:rPr>
          <w:rFonts w:ascii="Graphik Light" w:hAnsi="Graphik Light"/>
          <w:noProof/>
        </w:rPr>
        <mc:AlternateContent>
          <mc:Choice Requires="wps">
            <w:drawing>
              <wp:anchor distT="0" distB="0" distL="114300" distR="114300" simplePos="0" relativeHeight="251760640" behindDoc="0" locked="0" layoutInCell="1" allowOverlap="1" wp14:anchorId="71A77893" wp14:editId="61B4D508">
                <wp:simplePos x="0" y="0"/>
                <wp:positionH relativeFrom="page">
                  <wp:posOffset>-471805</wp:posOffset>
                </wp:positionH>
                <wp:positionV relativeFrom="paragraph">
                  <wp:posOffset>-542925</wp:posOffset>
                </wp:positionV>
                <wp:extent cx="8197702" cy="297712"/>
                <wp:effectExtent l="0" t="0" r="0" b="7620"/>
                <wp:wrapNone/>
                <wp:docPr id="242" name="Rectangle 242"/>
                <wp:cNvGraphicFramePr/>
                <a:graphic xmlns:a="http://schemas.openxmlformats.org/drawingml/2006/main">
                  <a:graphicData uri="http://schemas.microsoft.com/office/word/2010/wordprocessingShape">
                    <wps:wsp>
                      <wps:cNvSpPr/>
                      <wps:spPr>
                        <a:xfrm>
                          <a:off x="0" y="0"/>
                          <a:ext cx="8197702" cy="297712"/>
                        </a:xfrm>
                        <a:prstGeom prst="rect">
                          <a:avLst/>
                        </a:prstGeom>
                        <a:solidFill>
                          <a:srgbClr val="0096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8B30D1" id="Rectangle 242" o:spid="_x0000_s1026" style="position:absolute;margin-left:-37.15pt;margin-top:-42.75pt;width:645.5pt;height:23.45pt;z-index:2517606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" fillcolor="#0096de" stroked="f" strokeweight="1pt">
                <w10:wrap anchorx="page"/>
              </v:rect>
            </w:pict>
          </mc:Fallback>
        </mc:AlternateContent>
      </w:r>
    </w:p>
    <w:sectPr w:rsidR="006603D0" w:rsidRPr="004D4141" w:rsidSect="001C1B65">
      <w:footerReference w:type="default" r:id="rId16"/>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3E112" w14:textId="77777777" w:rsidR="001C1B65" w:rsidRDefault="001C1B65" w:rsidP="004444A3">
      <w:pPr>
        <w:spacing w:after="0" w:line="240" w:lineRule="auto"/>
      </w:pPr>
      <w:r>
        <w:separator/>
      </w:r>
    </w:p>
  </w:endnote>
  <w:endnote w:type="continuationSeparator" w:id="0">
    <w:p w14:paraId="667C9225" w14:textId="77777777" w:rsidR="001C1B65" w:rsidRDefault="001C1B65" w:rsidP="00444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raphik Light">
    <w:altName w:val="Calibri"/>
    <w:panose1 w:val="00000000000000000000"/>
    <w:charset w:val="00"/>
    <w:family w:val="swiss"/>
    <w:notTrueType/>
    <w:pitch w:val="variable"/>
    <w:sig w:usb0="00000007" w:usb1="00000000" w:usb2="00000000" w:usb3="00000000" w:csb0="00000093" w:csb1="00000000"/>
  </w:font>
  <w:font w:name="Graphik Regular">
    <w:altName w:val="Calibri"/>
    <w:panose1 w:val="00000000000000000000"/>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raphik Black">
    <w:altName w:val="Calibri"/>
    <w:panose1 w:val="00000000000000000000"/>
    <w:charset w:val="00"/>
    <w:family w:val="swiss"/>
    <w:notTrueType/>
    <w:pitch w:val="variable"/>
    <w:sig w:usb0="00000007" w:usb1="00000000" w:usb2="00000000" w:usb3="00000000" w:csb0="00000093" w:csb1="00000000"/>
  </w:font>
  <w:font w:name="Graphik Semibold">
    <w:altName w:val="Calibri"/>
    <w:panose1 w:val="00000000000000000000"/>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5141461"/>
      <w:docPartObj>
        <w:docPartGallery w:val="Page Numbers (Bottom of Page)"/>
        <w:docPartUnique/>
      </w:docPartObj>
    </w:sdtPr>
    <w:sdtEndPr/>
    <w:sdtContent>
      <w:p w14:paraId="03108D53" w14:textId="4A6938E1" w:rsidR="00865AFD" w:rsidRDefault="00383714">
        <w:pPr>
          <w:pStyle w:val="Pieddepage"/>
        </w:pPr>
        <w:r w:rsidRPr="004D4141">
          <w:rPr>
            <w:noProof/>
          </w:rPr>
          <w:drawing>
            <wp:anchor distT="0" distB="0" distL="114300" distR="114300" simplePos="0" relativeHeight="251659264" behindDoc="0" locked="0" layoutInCell="1" allowOverlap="1" wp14:anchorId="32929C26" wp14:editId="2EBE5769">
              <wp:simplePos x="0" y="0"/>
              <wp:positionH relativeFrom="column">
                <wp:posOffset>4728570</wp:posOffset>
              </wp:positionH>
              <wp:positionV relativeFrom="paragraph">
                <wp:posOffset>13335</wp:posOffset>
              </wp:positionV>
              <wp:extent cx="1209675" cy="276452"/>
              <wp:effectExtent l="0" t="0" r="0" b="9525"/>
              <wp:wrapNone/>
              <wp:docPr id="3" name="Image 18">
                <a:extLst xmlns:a="http://schemas.openxmlformats.org/drawingml/2006/main">
                  <a:ext uri="{FF2B5EF4-FFF2-40B4-BE49-F238E27FC236}">
                    <a16:creationId xmlns:a16="http://schemas.microsoft.com/office/drawing/2014/main" id="{DADB4342-ECEB-47FC-B16A-37A61BDD6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8">
                        <a:extLst>
                          <a:ext uri="{FF2B5EF4-FFF2-40B4-BE49-F238E27FC236}">
                            <a16:creationId xmlns:a16="http://schemas.microsoft.com/office/drawing/2014/main" id="{DADB4342-ECEB-47FC-B16A-37A61BDD683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9675" cy="276452"/>
                      </a:xfrm>
                      <a:prstGeom prst="rect">
                        <a:avLst/>
                      </a:prstGeom>
                    </pic:spPr>
                  </pic:pic>
                </a:graphicData>
              </a:graphic>
              <wp14:sizeRelH relativeFrom="page">
                <wp14:pctWidth>0</wp14:pctWidth>
              </wp14:sizeRelH>
              <wp14:sizeRelV relativeFrom="page">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03B47" w14:textId="77777777" w:rsidR="001C1B65" w:rsidRDefault="001C1B65" w:rsidP="004444A3">
      <w:pPr>
        <w:spacing w:after="0" w:line="240" w:lineRule="auto"/>
      </w:pPr>
      <w:r>
        <w:separator/>
      </w:r>
    </w:p>
  </w:footnote>
  <w:footnote w:type="continuationSeparator" w:id="0">
    <w:p w14:paraId="6BB8AF2A" w14:textId="77777777" w:rsidR="001C1B65" w:rsidRDefault="001C1B65" w:rsidP="004444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4pt;height:13pt;visibility:visible;mso-wrap-style:square" o:bullet="t">
        <v:imagedata r:id="rId1" o:title=""/>
      </v:shape>
    </w:pict>
  </w:numPicBullet>
  <w:numPicBullet w:numPicBulletId="1">
    <w:pict>
      <v:shape id="_x0000_i1039" type="#_x0000_t75" style="width:36pt;height:16.5pt;visibility:visible;mso-wrap-style:square" o:bullet="t">
        <v:imagedata r:id="rId2" o:title=""/>
      </v:shape>
    </w:pict>
  </w:numPicBullet>
  <w:abstractNum w:abstractNumId="0" w15:restartNumberingAfterBreak="0">
    <w:nsid w:val="0AED4A0C"/>
    <w:multiLevelType w:val="hybridMultilevel"/>
    <w:tmpl w:val="59A0BD4A"/>
    <w:lvl w:ilvl="0" w:tplc="6E1CC178">
      <w:start w:val="1"/>
      <w:numFmt w:val="bullet"/>
      <w:lvlText w:val="o"/>
      <w:lvlJc w:val="left"/>
      <w:pPr>
        <w:ind w:left="502" w:hanging="360"/>
      </w:pPr>
      <w:rPr>
        <w:rFonts w:ascii="Courier New" w:hAnsi="Courier New" w:cs="Courier New" w:hint="default"/>
        <w:sz w:val="36"/>
        <w:szCs w:val="36"/>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 w15:restartNumberingAfterBreak="0">
    <w:nsid w:val="13D9293D"/>
    <w:multiLevelType w:val="hybridMultilevel"/>
    <w:tmpl w:val="688A0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464148"/>
    <w:multiLevelType w:val="hybridMultilevel"/>
    <w:tmpl w:val="41AE22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2D3FE1"/>
    <w:multiLevelType w:val="hybridMultilevel"/>
    <w:tmpl w:val="A36A9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F95805"/>
    <w:multiLevelType w:val="hybridMultilevel"/>
    <w:tmpl w:val="3468D75C"/>
    <w:lvl w:ilvl="0" w:tplc="A502D708">
      <w:start w:val="1"/>
      <w:numFmt w:val="decimal"/>
      <w:lvlText w:val="%1."/>
      <w:lvlJc w:val="left"/>
      <w:pPr>
        <w:ind w:left="643" w:hanging="360"/>
      </w:pPr>
      <w:rPr>
        <w:rFonts w:hint="default"/>
        <w:sz w:val="44"/>
        <w:szCs w:val="44"/>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5" w15:restartNumberingAfterBreak="0">
    <w:nsid w:val="2C5F03CE"/>
    <w:multiLevelType w:val="hybridMultilevel"/>
    <w:tmpl w:val="3A30AB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E9E2050"/>
    <w:multiLevelType w:val="hybridMultilevel"/>
    <w:tmpl w:val="934E80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481956"/>
    <w:multiLevelType w:val="hybridMultilevel"/>
    <w:tmpl w:val="662E5414"/>
    <w:lvl w:ilvl="0" w:tplc="EC32EF66">
      <w:start w:val="1"/>
      <w:numFmt w:val="bullet"/>
      <w:lvlText w:val=""/>
      <w:lvlPicBulletId w:val="0"/>
      <w:lvlJc w:val="left"/>
      <w:pPr>
        <w:tabs>
          <w:tab w:val="num" w:pos="720"/>
        </w:tabs>
        <w:ind w:left="720" w:hanging="360"/>
      </w:pPr>
      <w:rPr>
        <w:rFonts w:ascii="Symbol" w:hAnsi="Symbol" w:hint="default"/>
      </w:rPr>
    </w:lvl>
    <w:lvl w:ilvl="1" w:tplc="DC6C94EA" w:tentative="1">
      <w:start w:val="1"/>
      <w:numFmt w:val="bullet"/>
      <w:lvlText w:val=""/>
      <w:lvlJc w:val="left"/>
      <w:pPr>
        <w:tabs>
          <w:tab w:val="num" w:pos="1440"/>
        </w:tabs>
        <w:ind w:left="1440" w:hanging="360"/>
      </w:pPr>
      <w:rPr>
        <w:rFonts w:ascii="Symbol" w:hAnsi="Symbol" w:hint="default"/>
      </w:rPr>
    </w:lvl>
    <w:lvl w:ilvl="2" w:tplc="78A49E42" w:tentative="1">
      <w:start w:val="1"/>
      <w:numFmt w:val="bullet"/>
      <w:lvlText w:val=""/>
      <w:lvlJc w:val="left"/>
      <w:pPr>
        <w:tabs>
          <w:tab w:val="num" w:pos="2160"/>
        </w:tabs>
        <w:ind w:left="2160" w:hanging="360"/>
      </w:pPr>
      <w:rPr>
        <w:rFonts w:ascii="Symbol" w:hAnsi="Symbol" w:hint="default"/>
      </w:rPr>
    </w:lvl>
    <w:lvl w:ilvl="3" w:tplc="BD1ED0D6" w:tentative="1">
      <w:start w:val="1"/>
      <w:numFmt w:val="bullet"/>
      <w:lvlText w:val=""/>
      <w:lvlJc w:val="left"/>
      <w:pPr>
        <w:tabs>
          <w:tab w:val="num" w:pos="2880"/>
        </w:tabs>
        <w:ind w:left="2880" w:hanging="360"/>
      </w:pPr>
      <w:rPr>
        <w:rFonts w:ascii="Symbol" w:hAnsi="Symbol" w:hint="default"/>
      </w:rPr>
    </w:lvl>
    <w:lvl w:ilvl="4" w:tplc="50E84C4E" w:tentative="1">
      <w:start w:val="1"/>
      <w:numFmt w:val="bullet"/>
      <w:lvlText w:val=""/>
      <w:lvlJc w:val="left"/>
      <w:pPr>
        <w:tabs>
          <w:tab w:val="num" w:pos="3600"/>
        </w:tabs>
        <w:ind w:left="3600" w:hanging="360"/>
      </w:pPr>
      <w:rPr>
        <w:rFonts w:ascii="Symbol" w:hAnsi="Symbol" w:hint="default"/>
      </w:rPr>
    </w:lvl>
    <w:lvl w:ilvl="5" w:tplc="B0F63C74" w:tentative="1">
      <w:start w:val="1"/>
      <w:numFmt w:val="bullet"/>
      <w:lvlText w:val=""/>
      <w:lvlJc w:val="left"/>
      <w:pPr>
        <w:tabs>
          <w:tab w:val="num" w:pos="4320"/>
        </w:tabs>
        <w:ind w:left="4320" w:hanging="360"/>
      </w:pPr>
      <w:rPr>
        <w:rFonts w:ascii="Symbol" w:hAnsi="Symbol" w:hint="default"/>
      </w:rPr>
    </w:lvl>
    <w:lvl w:ilvl="6" w:tplc="79A29FBC" w:tentative="1">
      <w:start w:val="1"/>
      <w:numFmt w:val="bullet"/>
      <w:lvlText w:val=""/>
      <w:lvlJc w:val="left"/>
      <w:pPr>
        <w:tabs>
          <w:tab w:val="num" w:pos="5040"/>
        </w:tabs>
        <w:ind w:left="5040" w:hanging="360"/>
      </w:pPr>
      <w:rPr>
        <w:rFonts w:ascii="Symbol" w:hAnsi="Symbol" w:hint="default"/>
      </w:rPr>
    </w:lvl>
    <w:lvl w:ilvl="7" w:tplc="635E6A78" w:tentative="1">
      <w:start w:val="1"/>
      <w:numFmt w:val="bullet"/>
      <w:lvlText w:val=""/>
      <w:lvlJc w:val="left"/>
      <w:pPr>
        <w:tabs>
          <w:tab w:val="num" w:pos="5760"/>
        </w:tabs>
        <w:ind w:left="5760" w:hanging="360"/>
      </w:pPr>
      <w:rPr>
        <w:rFonts w:ascii="Symbol" w:hAnsi="Symbol" w:hint="default"/>
      </w:rPr>
    </w:lvl>
    <w:lvl w:ilvl="8" w:tplc="F7A2CE8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4B933B0"/>
    <w:multiLevelType w:val="hybridMultilevel"/>
    <w:tmpl w:val="A056A7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C10E78"/>
    <w:multiLevelType w:val="hybridMultilevel"/>
    <w:tmpl w:val="73AE6B42"/>
    <w:lvl w:ilvl="0" w:tplc="36747802">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10" w15:restartNumberingAfterBreak="0">
    <w:nsid w:val="51AA35EA"/>
    <w:multiLevelType w:val="hybridMultilevel"/>
    <w:tmpl w:val="315A9A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34443349">
    <w:abstractNumId w:val="4"/>
  </w:num>
  <w:num w:numId="2" w16cid:durableId="337276119">
    <w:abstractNumId w:val="3"/>
  </w:num>
  <w:num w:numId="3" w16cid:durableId="2004165412">
    <w:abstractNumId w:val="10"/>
  </w:num>
  <w:num w:numId="4" w16cid:durableId="1506477589">
    <w:abstractNumId w:val="6"/>
  </w:num>
  <w:num w:numId="5" w16cid:durableId="1918326214">
    <w:abstractNumId w:val="0"/>
  </w:num>
  <w:num w:numId="6" w16cid:durableId="414787158">
    <w:abstractNumId w:val="7"/>
  </w:num>
  <w:num w:numId="7" w16cid:durableId="1098058469">
    <w:abstractNumId w:val="2"/>
  </w:num>
  <w:num w:numId="8" w16cid:durableId="923031953">
    <w:abstractNumId w:val="5"/>
  </w:num>
  <w:num w:numId="9" w16cid:durableId="1963031424">
    <w:abstractNumId w:val="1"/>
  </w:num>
  <w:num w:numId="10" w16cid:durableId="244612236">
    <w:abstractNumId w:val="8"/>
  </w:num>
  <w:num w:numId="11" w16cid:durableId="20309856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543"/>
    <w:rsid w:val="0000053B"/>
    <w:rsid w:val="00074406"/>
    <w:rsid w:val="000925EF"/>
    <w:rsid w:val="00114462"/>
    <w:rsid w:val="001513FF"/>
    <w:rsid w:val="001538B6"/>
    <w:rsid w:val="00187850"/>
    <w:rsid w:val="001C1B65"/>
    <w:rsid w:val="00225736"/>
    <w:rsid w:val="00267A82"/>
    <w:rsid w:val="00274861"/>
    <w:rsid w:val="002A6F9B"/>
    <w:rsid w:val="002F2163"/>
    <w:rsid w:val="002F5C0B"/>
    <w:rsid w:val="00303F1F"/>
    <w:rsid w:val="00350C3E"/>
    <w:rsid w:val="00383714"/>
    <w:rsid w:val="003B0220"/>
    <w:rsid w:val="003F1141"/>
    <w:rsid w:val="00424485"/>
    <w:rsid w:val="004444A3"/>
    <w:rsid w:val="004637E4"/>
    <w:rsid w:val="00466D11"/>
    <w:rsid w:val="00494DD6"/>
    <w:rsid w:val="004D4141"/>
    <w:rsid w:val="00536914"/>
    <w:rsid w:val="00545DFF"/>
    <w:rsid w:val="0056441E"/>
    <w:rsid w:val="005E6731"/>
    <w:rsid w:val="00603393"/>
    <w:rsid w:val="006603D0"/>
    <w:rsid w:val="006A2016"/>
    <w:rsid w:val="006C7E0C"/>
    <w:rsid w:val="00722A8C"/>
    <w:rsid w:val="007372BE"/>
    <w:rsid w:val="007E1D4E"/>
    <w:rsid w:val="0080689E"/>
    <w:rsid w:val="00846095"/>
    <w:rsid w:val="00865AFD"/>
    <w:rsid w:val="00872E8E"/>
    <w:rsid w:val="008752FC"/>
    <w:rsid w:val="008B23CE"/>
    <w:rsid w:val="008B2BE8"/>
    <w:rsid w:val="008D2702"/>
    <w:rsid w:val="00976645"/>
    <w:rsid w:val="009F465F"/>
    <w:rsid w:val="009F6C1A"/>
    <w:rsid w:val="00A10468"/>
    <w:rsid w:val="00A425D0"/>
    <w:rsid w:val="00A51638"/>
    <w:rsid w:val="00A6393F"/>
    <w:rsid w:val="00A7553B"/>
    <w:rsid w:val="00A93543"/>
    <w:rsid w:val="00AD3B35"/>
    <w:rsid w:val="00AF2CAA"/>
    <w:rsid w:val="00B1071D"/>
    <w:rsid w:val="00B5416F"/>
    <w:rsid w:val="00BA7E9F"/>
    <w:rsid w:val="00BB25D5"/>
    <w:rsid w:val="00BF2B46"/>
    <w:rsid w:val="00C073B8"/>
    <w:rsid w:val="00C235DC"/>
    <w:rsid w:val="00C80CD3"/>
    <w:rsid w:val="00CE1F67"/>
    <w:rsid w:val="00D34C70"/>
    <w:rsid w:val="00D86962"/>
    <w:rsid w:val="00DD74F0"/>
    <w:rsid w:val="00E22252"/>
    <w:rsid w:val="00E333DA"/>
    <w:rsid w:val="00E43295"/>
    <w:rsid w:val="00E90737"/>
    <w:rsid w:val="00ED2475"/>
    <w:rsid w:val="00EE7117"/>
    <w:rsid w:val="00F007A2"/>
    <w:rsid w:val="00F342FD"/>
    <w:rsid w:val="00F540E1"/>
    <w:rsid w:val="00FA249F"/>
    <w:rsid w:val="00FF7E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BD9EC82"/>
  <w15:chartTrackingRefBased/>
  <w15:docId w15:val="{88682EDC-61CE-4344-8A15-2BC878A1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9354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A93543"/>
    <w:rPr>
      <w:b/>
      <w:bCs/>
    </w:rPr>
  </w:style>
  <w:style w:type="paragraph" w:styleId="Paragraphedeliste">
    <w:name w:val="List Paragraph"/>
    <w:basedOn w:val="Normal"/>
    <w:uiPriority w:val="34"/>
    <w:qFormat/>
    <w:rsid w:val="009F465F"/>
    <w:pPr>
      <w:ind w:left="720"/>
      <w:contextualSpacing/>
    </w:pPr>
  </w:style>
  <w:style w:type="paragraph" w:styleId="En-tte">
    <w:name w:val="header"/>
    <w:basedOn w:val="Normal"/>
    <w:link w:val="En-tteCar"/>
    <w:uiPriority w:val="99"/>
    <w:unhideWhenUsed/>
    <w:rsid w:val="004444A3"/>
    <w:pPr>
      <w:tabs>
        <w:tab w:val="center" w:pos="4536"/>
        <w:tab w:val="right" w:pos="9072"/>
      </w:tabs>
      <w:spacing w:after="0" w:line="240" w:lineRule="auto"/>
    </w:pPr>
  </w:style>
  <w:style w:type="character" w:customStyle="1" w:styleId="En-tteCar">
    <w:name w:val="En-tête Car"/>
    <w:basedOn w:val="Policepardfaut"/>
    <w:link w:val="En-tte"/>
    <w:uiPriority w:val="99"/>
    <w:rsid w:val="004444A3"/>
  </w:style>
  <w:style w:type="paragraph" w:styleId="Pieddepage">
    <w:name w:val="footer"/>
    <w:basedOn w:val="Normal"/>
    <w:link w:val="PieddepageCar"/>
    <w:uiPriority w:val="99"/>
    <w:unhideWhenUsed/>
    <w:rsid w:val="004444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44A3"/>
  </w:style>
  <w:style w:type="character" w:styleId="Lienhypertexte">
    <w:name w:val="Hyperlink"/>
    <w:basedOn w:val="Policepardfaut"/>
    <w:uiPriority w:val="99"/>
    <w:unhideWhenUsed/>
    <w:rsid w:val="00545DFF"/>
    <w:rPr>
      <w:color w:val="0563C1" w:themeColor="hyperlink"/>
      <w:u w:val="single"/>
    </w:rPr>
  </w:style>
  <w:style w:type="character" w:styleId="Mentionnonrsolue">
    <w:name w:val="Unresolved Mention"/>
    <w:basedOn w:val="Policepardfaut"/>
    <w:uiPriority w:val="99"/>
    <w:semiHidden/>
    <w:unhideWhenUsed/>
    <w:rsid w:val="00545DFF"/>
    <w:rPr>
      <w:color w:val="605E5C"/>
      <w:shd w:val="clear" w:color="auto" w:fill="E1DFDD"/>
    </w:rPr>
  </w:style>
  <w:style w:type="character" w:styleId="Marquedecommentaire">
    <w:name w:val="annotation reference"/>
    <w:basedOn w:val="Policepardfaut"/>
    <w:uiPriority w:val="99"/>
    <w:semiHidden/>
    <w:unhideWhenUsed/>
    <w:rsid w:val="002F5C0B"/>
    <w:rPr>
      <w:sz w:val="16"/>
      <w:szCs w:val="16"/>
    </w:rPr>
  </w:style>
  <w:style w:type="paragraph" w:styleId="Commentaire">
    <w:name w:val="annotation text"/>
    <w:basedOn w:val="Normal"/>
    <w:link w:val="CommentaireCar"/>
    <w:uiPriority w:val="99"/>
    <w:semiHidden/>
    <w:unhideWhenUsed/>
    <w:rsid w:val="002F5C0B"/>
    <w:pPr>
      <w:spacing w:line="240" w:lineRule="auto"/>
    </w:pPr>
    <w:rPr>
      <w:sz w:val="20"/>
      <w:szCs w:val="20"/>
    </w:rPr>
  </w:style>
  <w:style w:type="character" w:customStyle="1" w:styleId="CommentaireCar">
    <w:name w:val="Commentaire Car"/>
    <w:basedOn w:val="Policepardfaut"/>
    <w:link w:val="Commentaire"/>
    <w:uiPriority w:val="99"/>
    <w:semiHidden/>
    <w:rsid w:val="002F5C0B"/>
    <w:rPr>
      <w:sz w:val="20"/>
      <w:szCs w:val="20"/>
    </w:rPr>
  </w:style>
  <w:style w:type="paragraph" w:styleId="Objetducommentaire">
    <w:name w:val="annotation subject"/>
    <w:basedOn w:val="Commentaire"/>
    <w:next w:val="Commentaire"/>
    <w:link w:val="ObjetducommentaireCar"/>
    <w:uiPriority w:val="99"/>
    <w:semiHidden/>
    <w:unhideWhenUsed/>
    <w:rsid w:val="002F5C0B"/>
    <w:rPr>
      <w:b/>
      <w:bCs/>
    </w:rPr>
  </w:style>
  <w:style w:type="character" w:customStyle="1" w:styleId="ObjetducommentaireCar">
    <w:name w:val="Objet du commentaire Car"/>
    <w:basedOn w:val="CommentaireCar"/>
    <w:link w:val="Objetducommentaire"/>
    <w:uiPriority w:val="99"/>
    <w:semiHidden/>
    <w:rsid w:val="002F5C0B"/>
    <w:rPr>
      <w:b/>
      <w:bCs/>
      <w:sz w:val="20"/>
      <w:szCs w:val="20"/>
    </w:rPr>
  </w:style>
  <w:style w:type="character" w:styleId="Lienhypertextesuivivisit">
    <w:name w:val="FollowedHyperlink"/>
    <w:basedOn w:val="Policepardfaut"/>
    <w:uiPriority w:val="99"/>
    <w:semiHidden/>
    <w:unhideWhenUsed/>
    <w:rsid w:val="00F007A2"/>
    <w:rPr>
      <w:color w:val="954F72" w:themeColor="followedHyperlink"/>
      <w:u w:val="single"/>
    </w:rPr>
  </w:style>
  <w:style w:type="paragraph" w:styleId="Notedebasdepage">
    <w:name w:val="footnote text"/>
    <w:basedOn w:val="Normal"/>
    <w:link w:val="NotedebasdepageCar"/>
    <w:uiPriority w:val="99"/>
    <w:semiHidden/>
    <w:unhideWhenUsed/>
    <w:rsid w:val="00FA249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249F"/>
    <w:rPr>
      <w:sz w:val="20"/>
      <w:szCs w:val="20"/>
    </w:rPr>
  </w:style>
  <w:style w:type="character" w:styleId="Appelnotedebasdep">
    <w:name w:val="footnote reference"/>
    <w:basedOn w:val="Policepardfaut"/>
    <w:uiPriority w:val="99"/>
    <w:semiHidden/>
    <w:unhideWhenUsed/>
    <w:rsid w:val="00FA249F"/>
    <w:rPr>
      <w:vertAlign w:val="superscript"/>
    </w:rPr>
  </w:style>
  <w:style w:type="character" w:customStyle="1" w:styleId="ui-provider">
    <w:name w:val="ui-provider"/>
    <w:basedOn w:val="Policepardfaut"/>
    <w:rsid w:val="00B54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727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dustriedufutur@arae.f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dustriedufutur@arae.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mailto:industriedufutur@arae.f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dustriedufutur@arae.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439103-c854-469e-a996-460451d2f93b">
      <Terms xmlns="http://schemas.microsoft.com/office/infopath/2007/PartnerControls"/>
    </lcf76f155ced4ddcb4097134ff3c332f>
    <TaxCatchAll xmlns="2e383bcc-2216-4278-b993-783f9c4aad9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921AAABA641A4C9E2ADD863403ACF7" ma:contentTypeVersion="18" ma:contentTypeDescription="Crée un document." ma:contentTypeScope="" ma:versionID="ed2d7470eb5ffffc22ff068bd17f4f84">
  <xsd:schema xmlns:xsd="http://www.w3.org/2001/XMLSchema" xmlns:xs="http://www.w3.org/2001/XMLSchema" xmlns:p="http://schemas.microsoft.com/office/2006/metadata/properties" xmlns:ns2="43439103-c854-469e-a996-460451d2f93b" xmlns:ns3="2e383bcc-2216-4278-b993-783f9c4aad9f" targetNamespace="http://schemas.microsoft.com/office/2006/metadata/properties" ma:root="true" ma:fieldsID="7c37ed264802c2b512a717dcda92a241" ns2:_="" ns3:_="">
    <xsd:import namespace="43439103-c854-469e-a996-460451d2f93b"/>
    <xsd:import namespace="2e383bcc-2216-4278-b993-783f9c4aad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9103-c854-469e-a996-460451d2f9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e8a7867b-dd53-49f6-9a44-4c0037016d6e"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383bcc-2216-4278-b993-783f9c4aad9f"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5312302-9211-4c1e-8eab-79fd64e23e4e}" ma:internalName="TaxCatchAll" ma:showField="CatchAllData" ma:web="2e383bcc-2216-4278-b993-783f9c4aad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CC5BB7-7CBA-4CCE-88E7-D852359F9F78}">
  <ds:schemaRefs>
    <ds:schemaRef ds:uri="http://schemas.microsoft.com/office/2006/metadata/properties"/>
    <ds:schemaRef ds:uri="http://schemas.microsoft.com/office/infopath/2007/PartnerControls"/>
    <ds:schemaRef ds:uri="43439103-c854-469e-a996-460451d2f93b"/>
    <ds:schemaRef ds:uri="2e383bcc-2216-4278-b993-783f9c4aad9f"/>
  </ds:schemaRefs>
</ds:datastoreItem>
</file>

<file path=customXml/itemProps2.xml><?xml version="1.0" encoding="utf-8"?>
<ds:datastoreItem xmlns:ds="http://schemas.openxmlformats.org/officeDocument/2006/customXml" ds:itemID="{CFBEB924-CB3B-4750-82B3-3E7FC3787002}">
  <ds:schemaRefs>
    <ds:schemaRef ds:uri="http://schemas.microsoft.com/sharepoint/v3/contenttype/forms"/>
  </ds:schemaRefs>
</ds:datastoreItem>
</file>

<file path=customXml/itemProps3.xml><?xml version="1.0" encoding="utf-8"?>
<ds:datastoreItem xmlns:ds="http://schemas.openxmlformats.org/officeDocument/2006/customXml" ds:itemID="{19B4B4CC-D602-406C-B284-E6283ABB30EB}">
  <ds:schemaRefs>
    <ds:schemaRef ds:uri="http://schemas.openxmlformats.org/officeDocument/2006/bibliography"/>
  </ds:schemaRefs>
</ds:datastoreItem>
</file>

<file path=customXml/itemProps4.xml><?xml version="1.0" encoding="utf-8"?>
<ds:datastoreItem xmlns:ds="http://schemas.openxmlformats.org/officeDocument/2006/customXml" ds:itemID="{8DF7EC51-3FDB-4A88-8DA3-4A627438A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9103-c854-469e-a996-460451d2f93b"/>
    <ds:schemaRef ds:uri="2e383bcc-2216-4278-b993-783f9c4aa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4</Words>
  <Characters>28</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Conseil Performance Industrie du Futur | Fiche d'intention</dc:title>
  <dc:subject/>
  <cp:keywords/>
  <dc:description/>
  <cp:lastModifiedBy>Alban KARNAVOS</cp:lastModifiedBy>
  <cp:revision>29</cp:revision>
  <dcterms:created xsi:type="dcterms:W3CDTF">2022-07-27T15:18:00Z</dcterms:created>
  <dcterms:modified xsi:type="dcterms:W3CDTF">2024-04-05T15:50:00Z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0x0101001A921AAABA641A4C9E2ADD863403ACF7</vt:lpwstr>
  </property>
  <property fmtid="{D5CDD505-2E9C-101B-9397-08002B2CF9AE}" pid="3" name="MediaServiceImageTags">
    <vt:lpwstr/>
  </property>
</Properties>
</file>